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A2421" w:rsidRDefault="00EB662D">
      <w:r w:rsidRPr="00741D48">
        <w:rPr>
          <w:rFonts w:ascii="Tahoma" w:hAnsi="Tahoma" w:cs="Tahoma"/>
          <w:noProof/>
          <w:sz w:val="20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A1D5D" wp14:editId="21053DA5">
                <wp:simplePos x="0" y="0"/>
                <wp:positionH relativeFrom="column">
                  <wp:posOffset>-159818</wp:posOffset>
                </wp:positionH>
                <wp:positionV relativeFrom="paragraph">
                  <wp:posOffset>-477590</wp:posOffset>
                </wp:positionV>
                <wp:extent cx="5892800" cy="1178678"/>
                <wp:effectExtent l="0" t="0" r="12700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800" cy="117867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62D" w:rsidRPr="00A253B1" w:rsidRDefault="00EB662D" w:rsidP="00BA2421">
                            <w:pPr>
                              <w:spacing w:after="0" w:line="240" w:lineRule="auto"/>
                              <w:rPr>
                                <w:b/>
                                <w:color w:val="17365D" w:themeColor="text2" w:themeShade="BF"/>
                                <w:sz w:val="40"/>
                                <w:szCs w:val="40"/>
                              </w:rPr>
                            </w:pPr>
                            <w:r w:rsidRPr="00A253B1">
                              <w:rPr>
                                <w:b/>
                                <w:color w:val="17365D" w:themeColor="text2" w:themeShade="BF"/>
                                <w:sz w:val="40"/>
                                <w:szCs w:val="40"/>
                              </w:rPr>
                              <w:t>Redouane QASSIM</w:t>
                            </w:r>
                          </w:p>
                          <w:p w:rsidR="00EB662D" w:rsidRPr="00255823" w:rsidRDefault="00EB662D" w:rsidP="00BA242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55823">
                              <w:rPr>
                                <w:sz w:val="24"/>
                                <w:szCs w:val="24"/>
                              </w:rPr>
                              <w:t>GSM :</w:t>
                            </w:r>
                            <w:r w:rsidR="00BA2421">
                              <w:rPr>
                                <w:sz w:val="24"/>
                                <w:szCs w:val="24"/>
                              </w:rPr>
                              <w:t xml:space="preserve"> +212 </w:t>
                            </w:r>
                            <w:r w:rsidRPr="00255823">
                              <w:rPr>
                                <w:sz w:val="24"/>
                                <w:szCs w:val="24"/>
                              </w:rPr>
                              <w:t>66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4 74 61 72</w:t>
                            </w:r>
                          </w:p>
                          <w:p w:rsidR="00EB662D" w:rsidRPr="00255823" w:rsidRDefault="00EB662D" w:rsidP="00BA242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55823">
                              <w:rPr>
                                <w:sz w:val="24"/>
                                <w:szCs w:val="24"/>
                              </w:rPr>
                              <w:t xml:space="preserve">E-mail : </w:t>
                            </w:r>
                            <w:r w:rsidRPr="00255823">
                              <w:rPr>
                                <w:color w:val="365F91" w:themeColor="accent1" w:themeShade="BF"/>
                                <w:sz w:val="24"/>
                                <w:szCs w:val="24"/>
                                <w:u w:val="thick"/>
                              </w:rPr>
                              <w:t>qassim.redouane@gmail.com</w:t>
                            </w:r>
                          </w:p>
                          <w:p w:rsidR="00BA2421" w:rsidRDefault="00EB662D" w:rsidP="00BA242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255823">
                              <w:rPr>
                                <w:sz w:val="24"/>
                                <w:szCs w:val="24"/>
                              </w:rPr>
                              <w:t xml:space="preserve">Adresse : Résidence </w:t>
                            </w:r>
                            <w:r w:rsidR="00A253B1">
                              <w:rPr>
                                <w:sz w:val="24"/>
                                <w:szCs w:val="24"/>
                              </w:rPr>
                              <w:t>Es-Sal</w:t>
                            </w:r>
                            <w:r w:rsidR="00A253B1" w:rsidRPr="00255823">
                              <w:rPr>
                                <w:sz w:val="24"/>
                                <w:szCs w:val="24"/>
                              </w:rPr>
                              <w:t>am</w:t>
                            </w:r>
                            <w:r w:rsidRPr="00255823">
                              <w:rPr>
                                <w:sz w:val="24"/>
                                <w:szCs w:val="24"/>
                              </w:rPr>
                              <w:t xml:space="preserve"> Imm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euble</w:t>
                            </w:r>
                            <w:r w:rsidRPr="00255823">
                              <w:rPr>
                                <w:sz w:val="24"/>
                                <w:szCs w:val="24"/>
                              </w:rPr>
                              <w:t xml:space="preserve"> G312 Appt 2, Ain Borja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BA2421" w:rsidRPr="00BA2421" w:rsidRDefault="00EB662D" w:rsidP="00BA242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255823">
                              <w:rPr>
                                <w:sz w:val="24"/>
                                <w:szCs w:val="24"/>
                              </w:rPr>
                              <w:t>20350 Casablanca</w:t>
                            </w:r>
                            <w:r w:rsidR="00BA2421">
                              <w:rPr>
                                <w:sz w:val="24"/>
                                <w:szCs w:val="24"/>
                              </w:rPr>
                              <w:t xml:space="preserve"> – Maroc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A1D5D" id="Rectangle 3" o:spid="_x0000_s1026" style="position:absolute;margin-left:-12.6pt;margin-top:-37.6pt;width:464pt;height:9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" fillcolor="white [3201]" strokecolor="white [3212]" strokeweight="2pt">
                <v:textbox>
                  <w:txbxContent>
                    <w:p w:rsidR="00EB662D" w:rsidRPr="00A253B1" w:rsidRDefault="00EB662D" w:rsidP="00BA2421">
                      <w:pPr>
                        <w:spacing w:after="0" w:line="240" w:lineRule="auto"/>
                        <w:rPr>
                          <w:b/>
                          <w:color w:val="17365D" w:themeColor="text2" w:themeShade="BF"/>
                          <w:sz w:val="40"/>
                          <w:szCs w:val="40"/>
                        </w:rPr>
                      </w:pPr>
                      <w:r w:rsidRPr="00A253B1">
                        <w:rPr>
                          <w:b/>
                          <w:color w:val="17365D" w:themeColor="text2" w:themeShade="BF"/>
                          <w:sz w:val="40"/>
                          <w:szCs w:val="40"/>
                        </w:rPr>
                        <w:t>Redouane QASSIM</w:t>
                      </w:r>
                    </w:p>
                    <w:p w:rsidR="00EB662D" w:rsidRPr="00255823" w:rsidRDefault="00EB662D" w:rsidP="00BA242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255823">
                        <w:rPr>
                          <w:sz w:val="24"/>
                          <w:szCs w:val="24"/>
                        </w:rPr>
                        <w:t>GSM :</w:t>
                      </w:r>
                      <w:r w:rsidR="00BA2421">
                        <w:rPr>
                          <w:sz w:val="24"/>
                          <w:szCs w:val="24"/>
                        </w:rPr>
                        <w:t xml:space="preserve"> +212 </w:t>
                      </w:r>
                      <w:r w:rsidRPr="00255823">
                        <w:rPr>
                          <w:sz w:val="24"/>
                          <w:szCs w:val="24"/>
                        </w:rPr>
                        <w:t>66</w:t>
                      </w:r>
                      <w:r>
                        <w:rPr>
                          <w:sz w:val="24"/>
                          <w:szCs w:val="24"/>
                        </w:rPr>
                        <w:t>4 74 61 72</w:t>
                      </w:r>
                    </w:p>
                    <w:p w:rsidR="00EB662D" w:rsidRPr="00255823" w:rsidRDefault="00EB662D" w:rsidP="00BA242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255823">
                        <w:rPr>
                          <w:sz w:val="24"/>
                          <w:szCs w:val="24"/>
                        </w:rPr>
                        <w:t xml:space="preserve">E-mail : </w:t>
                      </w:r>
                      <w:r w:rsidRPr="00255823">
                        <w:rPr>
                          <w:color w:val="365F91" w:themeColor="accent1" w:themeShade="BF"/>
                          <w:sz w:val="24"/>
                          <w:szCs w:val="24"/>
                          <w:u w:val="thick"/>
                        </w:rPr>
                        <w:t>qassim.redouane@gmail.com</w:t>
                      </w:r>
                    </w:p>
                    <w:p w:rsidR="00BA2421" w:rsidRDefault="00EB662D" w:rsidP="00BA242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255823">
                        <w:rPr>
                          <w:sz w:val="24"/>
                          <w:szCs w:val="24"/>
                        </w:rPr>
                        <w:t xml:space="preserve">Adresse : Résidence </w:t>
                      </w:r>
                      <w:proofErr w:type="spellStart"/>
                      <w:r w:rsidR="00A253B1">
                        <w:rPr>
                          <w:sz w:val="24"/>
                          <w:szCs w:val="24"/>
                        </w:rPr>
                        <w:t>Es-Sal</w:t>
                      </w:r>
                      <w:r w:rsidR="00A253B1" w:rsidRPr="00255823">
                        <w:rPr>
                          <w:sz w:val="24"/>
                          <w:szCs w:val="24"/>
                        </w:rPr>
                        <w:t>am</w:t>
                      </w:r>
                      <w:proofErr w:type="spellEnd"/>
                      <w:r w:rsidRPr="00255823">
                        <w:rPr>
                          <w:sz w:val="24"/>
                          <w:szCs w:val="24"/>
                        </w:rPr>
                        <w:t xml:space="preserve"> Imm</w:t>
                      </w:r>
                      <w:r>
                        <w:rPr>
                          <w:sz w:val="24"/>
                          <w:szCs w:val="24"/>
                        </w:rPr>
                        <w:t>euble</w:t>
                      </w:r>
                      <w:r w:rsidRPr="00255823">
                        <w:rPr>
                          <w:sz w:val="24"/>
                          <w:szCs w:val="24"/>
                        </w:rPr>
                        <w:t xml:space="preserve"> G312 </w:t>
                      </w:r>
                      <w:proofErr w:type="spellStart"/>
                      <w:r w:rsidRPr="00255823">
                        <w:rPr>
                          <w:sz w:val="24"/>
                          <w:szCs w:val="24"/>
                        </w:rPr>
                        <w:t>Appt</w:t>
                      </w:r>
                      <w:proofErr w:type="spellEnd"/>
                      <w:r w:rsidRPr="00255823">
                        <w:rPr>
                          <w:sz w:val="24"/>
                          <w:szCs w:val="24"/>
                        </w:rPr>
                        <w:t xml:space="preserve"> 2, Ain </w:t>
                      </w:r>
                      <w:proofErr w:type="spellStart"/>
                      <w:r w:rsidRPr="00255823">
                        <w:rPr>
                          <w:sz w:val="24"/>
                          <w:szCs w:val="24"/>
                        </w:rPr>
                        <w:t>Borja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,</w:t>
                      </w:r>
                    </w:p>
                    <w:p w:rsidR="00BA2421" w:rsidRPr="00BA2421" w:rsidRDefault="00EB662D" w:rsidP="00BA242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255823">
                        <w:rPr>
                          <w:sz w:val="24"/>
                          <w:szCs w:val="24"/>
                        </w:rPr>
                        <w:t>20350 Casablanca</w:t>
                      </w:r>
                      <w:r w:rsidR="00BA2421">
                        <w:rPr>
                          <w:sz w:val="24"/>
                          <w:szCs w:val="24"/>
                        </w:rPr>
                        <w:t xml:space="preserve"> – Maroc</w:t>
                      </w:r>
                    </w:p>
                  </w:txbxContent>
                </v:textbox>
              </v:rect>
            </w:pict>
          </mc:Fallback>
        </mc:AlternateContent>
      </w:r>
    </w:p>
    <w:p w:rsidR="00E05FB8" w:rsidRDefault="00E05FB8" w:rsidP="00CB5C35">
      <w:pPr>
        <w:spacing w:before="100" w:beforeAutospacing="1" w:after="100" w:afterAutospacing="1" w:line="240" w:lineRule="auto"/>
        <w:jc w:val="both"/>
        <w:rPr>
          <w:rFonts w:asciiTheme="majorHAnsi" w:hAnsiTheme="majorHAnsi" w:cs="Tahoma"/>
          <w:b/>
          <w:i/>
          <w:noProof/>
          <w:color w:val="1F497D" w:themeColor="text2"/>
          <w:sz w:val="36"/>
          <w:szCs w:val="36"/>
          <w:lang w:eastAsia="fr-FR"/>
        </w:rPr>
      </w:pPr>
    </w:p>
    <w:p w:rsidR="00FA539F" w:rsidRPr="00FA539F" w:rsidRDefault="00FA539F" w:rsidP="00FA539F">
      <w:r w:rsidRPr="00FA539F">
        <w:rPr>
          <w:noProof/>
          <w:color w:val="548DD4" w:themeColor="text2" w:themeTint="99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193040</wp:posOffset>
                </wp:positionV>
                <wp:extent cx="5886450" cy="685800"/>
                <wp:effectExtent l="0" t="0" r="19050" b="1905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6858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6173A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39F" w:rsidRPr="00810FB1" w:rsidRDefault="00FA539F" w:rsidP="00810FB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65F91" w:themeColor="accent1" w:themeShade="BF"/>
                                <w:sz w:val="44"/>
                                <w:szCs w:val="44"/>
                              </w:rPr>
                            </w:pPr>
                            <w:r w:rsidRPr="00810FB1">
                              <w:rPr>
                                <w:b/>
                                <w:color w:val="365F91" w:themeColor="accent1" w:themeShade="BF"/>
                                <w:sz w:val="44"/>
                                <w:szCs w:val="44"/>
                              </w:rPr>
                              <w:t>Responsable Administratif et Financier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27" style="position:absolute;margin-left:7.9pt;margin-top:15.2pt;width:463.5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" fillcolor="white [3201]" strokecolor="#6173ab" strokeweight="2pt">
                <v:textbox>
                  <w:txbxContent>
                    <w:p w:rsidR="00FA539F" w:rsidRPr="00810FB1" w:rsidRDefault="00FA539F" w:rsidP="00810FB1">
                      <w:pPr>
                        <w:spacing w:after="0" w:line="240" w:lineRule="auto"/>
                        <w:jc w:val="center"/>
                        <w:rPr>
                          <w:b/>
                          <w:color w:val="365F91" w:themeColor="accent1" w:themeShade="BF"/>
                          <w:sz w:val="44"/>
                          <w:szCs w:val="44"/>
                        </w:rPr>
                      </w:pPr>
                      <w:r w:rsidRPr="00810FB1">
                        <w:rPr>
                          <w:b/>
                          <w:color w:val="365F91" w:themeColor="accent1" w:themeShade="BF"/>
                          <w:sz w:val="44"/>
                          <w:szCs w:val="44"/>
                        </w:rPr>
                        <w:t>Responsable Administratif et Financier</w:t>
                      </w:r>
                    </w:p>
                  </w:txbxContent>
                </v:textbox>
              </v:roundrect>
            </w:pict>
          </mc:Fallback>
        </mc:AlternateContent>
      </w:r>
    </w:p>
    <w:p w:rsidR="00FA539F" w:rsidRDefault="00FA539F" w:rsidP="00CB5C35">
      <w:pPr>
        <w:ind w:left="-709"/>
      </w:pPr>
    </w:p>
    <w:p w:rsidR="00FA539F" w:rsidRDefault="00FA539F" w:rsidP="00CB5C35">
      <w:pPr>
        <w:ind w:left="-709"/>
      </w:pPr>
    </w:p>
    <w:p w:rsidR="00FA539F" w:rsidRDefault="00FA539F" w:rsidP="00CB5C35">
      <w:pPr>
        <w:ind w:left="-709"/>
      </w:pPr>
    </w:p>
    <w:p w:rsidR="00CB5C35" w:rsidRPr="00441A2B" w:rsidRDefault="00E05FB8" w:rsidP="00CB5C35">
      <w:pPr>
        <w:ind w:left="-709"/>
        <w:rPr>
          <w:rFonts w:asciiTheme="majorHAnsi" w:hAnsiTheme="majorHAnsi" w:cs="Tahoma"/>
          <w:b/>
          <w:i/>
          <w:noProof/>
          <w:color w:val="1F497D" w:themeColor="text2"/>
          <w:sz w:val="36"/>
          <w:szCs w:val="36"/>
          <w:lang w:eastAsia="fr-FR"/>
        </w:rPr>
      </w:pPr>
      <w:r w:rsidRPr="00E12EAB">
        <w:rPr>
          <w:rFonts w:asciiTheme="majorHAnsi" w:hAnsiTheme="majorHAnsi" w:cs="Tahoma"/>
          <w:b/>
          <w:i/>
          <w:noProof/>
          <w:color w:val="1F497D" w:themeColor="text2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3B646C" wp14:editId="5088441F">
                <wp:simplePos x="0" y="0"/>
                <wp:positionH relativeFrom="column">
                  <wp:posOffset>2814955</wp:posOffset>
                </wp:positionH>
                <wp:positionV relativeFrom="paragraph">
                  <wp:posOffset>191770</wp:posOffset>
                </wp:positionV>
                <wp:extent cx="3213100" cy="31750"/>
                <wp:effectExtent l="57150" t="57150" r="63500" b="825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3100" cy="317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D3D307" id="Connecteur droit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65pt,15.1pt" to="474.6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" strokecolor="#4f81bd [3204]" strokeweight="3pt">
                <v:shadow on="t" color="black" opacity="24903f" origin=",.5" offset="0,.55556mm"/>
              </v:line>
            </w:pict>
          </mc:Fallback>
        </mc:AlternateContent>
      </w:r>
      <w:r w:rsidR="00441A2B" w:rsidRPr="00441A2B">
        <w:t xml:space="preserve"> </w:t>
      </w:r>
      <w:r w:rsidR="009D037E">
        <w:tab/>
      </w:r>
      <w:r w:rsidR="00441A2B" w:rsidRPr="00441A2B">
        <w:rPr>
          <w:rFonts w:asciiTheme="majorHAnsi" w:hAnsiTheme="majorHAnsi" w:cs="Tahoma"/>
          <w:b/>
          <w:i/>
          <w:noProof/>
          <w:color w:val="244061" w:themeColor="accent1" w:themeShade="80"/>
          <w:sz w:val="36"/>
          <w:szCs w:val="36"/>
          <w:lang w:eastAsia="fr-FR"/>
        </w:rPr>
        <w:t xml:space="preserve">Experience professionnelle </w:t>
      </w:r>
    </w:p>
    <w:p w:rsidR="00441A2B" w:rsidRPr="00741D48" w:rsidRDefault="00441A2B" w:rsidP="00081CD2">
      <w:pPr>
        <w:spacing w:after="0" w:line="240" w:lineRule="auto"/>
        <w:ind w:left="-282" w:firstLine="28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Février </w:t>
      </w:r>
      <w:r w:rsidRPr="00741D48">
        <w:rPr>
          <w:rFonts w:ascii="Tahoma" w:hAnsi="Tahoma" w:cs="Tahoma"/>
          <w:b/>
        </w:rPr>
        <w:t xml:space="preserve">2012 – </w:t>
      </w:r>
      <w:r w:rsidR="00081CD2">
        <w:rPr>
          <w:rFonts w:ascii="Tahoma" w:hAnsi="Tahoma" w:cs="Tahoma"/>
          <w:b/>
        </w:rPr>
        <w:t>Octobre 2024</w:t>
      </w:r>
      <w:r w:rsidRPr="00741D48">
        <w:rPr>
          <w:rFonts w:ascii="Tahoma" w:hAnsi="Tahoma" w:cs="Tahoma"/>
          <w:b/>
        </w:rPr>
        <w:t xml:space="preserve"> : </w:t>
      </w:r>
      <w:r>
        <w:rPr>
          <w:rFonts w:ascii="Tahoma" w:hAnsi="Tahoma" w:cs="Tahoma"/>
          <w:b/>
        </w:rPr>
        <w:t>Chef de département comptable</w:t>
      </w:r>
      <w:r w:rsidRPr="00741D48">
        <w:rPr>
          <w:rFonts w:ascii="Tahoma" w:hAnsi="Tahoma" w:cs="Tahoma"/>
          <w:b/>
        </w:rPr>
        <w:t xml:space="preserve">  </w:t>
      </w:r>
    </w:p>
    <w:p w:rsidR="00441A2B" w:rsidRDefault="00441A2B" w:rsidP="009D037E">
      <w:pPr>
        <w:spacing w:after="0" w:line="240" w:lineRule="auto"/>
        <w:rPr>
          <w:rFonts w:ascii="Tahoma" w:hAnsi="Tahoma" w:cs="Tahoma"/>
        </w:rPr>
      </w:pPr>
      <w:r w:rsidRPr="00741D48">
        <w:rPr>
          <w:rFonts w:ascii="Tahoma" w:hAnsi="Tahoma" w:cs="Tahoma"/>
        </w:rPr>
        <w:t xml:space="preserve">Société </w:t>
      </w:r>
      <w:r w:rsidRPr="00741D48">
        <w:rPr>
          <w:rFonts w:ascii="Tahoma" w:hAnsi="Tahoma" w:cs="Tahoma"/>
          <w:b/>
        </w:rPr>
        <w:t>CHAABI LLD</w:t>
      </w:r>
      <w:r w:rsidRPr="00741D48">
        <w:rPr>
          <w:rFonts w:ascii="Tahoma" w:hAnsi="Tahoma" w:cs="Tahoma"/>
        </w:rPr>
        <w:t xml:space="preserve"> - GROUPE BANQUE POPULAIRE– Casablanca, Secteur d’activité : Location de Véhicules Longue Durée</w:t>
      </w:r>
      <w:r w:rsidR="009D037E">
        <w:rPr>
          <w:rFonts w:ascii="Tahoma" w:hAnsi="Tahoma" w:cs="Tahoma"/>
        </w:rPr>
        <w:t>, Maroc</w:t>
      </w:r>
    </w:p>
    <w:p w:rsidR="00081CD2" w:rsidRDefault="00081CD2" w:rsidP="009D037E">
      <w:pPr>
        <w:spacing w:after="0" w:line="240" w:lineRule="auto"/>
        <w:rPr>
          <w:rFonts w:ascii="Tahoma" w:hAnsi="Tahoma" w:cs="Tahoma"/>
        </w:rPr>
      </w:pPr>
    </w:p>
    <w:p w:rsidR="00524E27" w:rsidRDefault="00081CD2" w:rsidP="00081CD2">
      <w:pPr>
        <w:pStyle w:val="ListParagraph"/>
        <w:numPr>
          <w:ilvl w:val="0"/>
          <w:numId w:val="2"/>
        </w:numPr>
        <w:tabs>
          <w:tab w:val="left" w:pos="142"/>
          <w:tab w:val="left" w:pos="1701"/>
          <w:tab w:val="left" w:pos="1985"/>
          <w:tab w:val="left" w:pos="2694"/>
        </w:tabs>
        <w:spacing w:after="0" w:line="240" w:lineRule="auto"/>
        <w:jc w:val="both"/>
        <w:rPr>
          <w:rFonts w:ascii="Tahoma" w:hAnsi="Tahoma" w:cs="Tahoma"/>
        </w:rPr>
      </w:pPr>
      <w:r w:rsidRPr="00081CD2">
        <w:rPr>
          <w:rFonts w:ascii="Tahoma" w:hAnsi="Tahoma" w:cs="Tahoma"/>
        </w:rPr>
        <w:t>Gestion et supervis</w:t>
      </w:r>
      <w:r w:rsidR="00431241">
        <w:rPr>
          <w:rFonts w:ascii="Tahoma" w:hAnsi="Tahoma" w:cs="Tahoma"/>
        </w:rPr>
        <w:t>ion de l'ensemble des opérations</w:t>
      </w:r>
      <w:r w:rsidRPr="00081CD2">
        <w:rPr>
          <w:rFonts w:ascii="Tahoma" w:hAnsi="Tahoma" w:cs="Tahoma"/>
        </w:rPr>
        <w:t xml:space="preserve"> comptable</w:t>
      </w:r>
      <w:r w:rsidR="00431241">
        <w:rPr>
          <w:rFonts w:ascii="Tahoma" w:hAnsi="Tahoma" w:cs="Tahoma"/>
        </w:rPr>
        <w:t>s</w:t>
      </w:r>
      <w:r w:rsidRPr="00081CD2">
        <w:rPr>
          <w:rFonts w:ascii="Tahoma" w:hAnsi="Tahoma" w:cs="Tahoma"/>
        </w:rPr>
        <w:t>,</w:t>
      </w:r>
    </w:p>
    <w:p w:rsidR="00441A2B" w:rsidRDefault="00524E27" w:rsidP="003F41F6">
      <w:pPr>
        <w:pStyle w:val="ListParagraph"/>
        <w:numPr>
          <w:ilvl w:val="0"/>
          <w:numId w:val="2"/>
        </w:numPr>
        <w:tabs>
          <w:tab w:val="left" w:pos="142"/>
          <w:tab w:val="left" w:pos="1701"/>
          <w:tab w:val="left" w:pos="1985"/>
          <w:tab w:val="left" w:pos="2694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Supervis</w:t>
      </w:r>
      <w:r w:rsidR="003F41F6">
        <w:rPr>
          <w:rFonts w:ascii="Tahoma" w:hAnsi="Tahoma" w:cs="Tahoma"/>
        </w:rPr>
        <w:t>ion de</w:t>
      </w:r>
      <w:r>
        <w:rPr>
          <w:rFonts w:ascii="Tahoma" w:hAnsi="Tahoma" w:cs="Tahoma"/>
        </w:rPr>
        <w:t xml:space="preserve"> la facturation client,</w:t>
      </w:r>
    </w:p>
    <w:p w:rsidR="00441A2B" w:rsidRPr="003F41F6" w:rsidRDefault="00081CD2" w:rsidP="003F41F6">
      <w:pPr>
        <w:pStyle w:val="ListParagraph"/>
        <w:numPr>
          <w:ilvl w:val="0"/>
          <w:numId w:val="2"/>
        </w:numPr>
        <w:tabs>
          <w:tab w:val="left" w:pos="142"/>
          <w:tab w:val="left" w:pos="1701"/>
          <w:tab w:val="left" w:pos="1985"/>
          <w:tab w:val="left" w:pos="2694"/>
        </w:tabs>
        <w:spacing w:after="0" w:line="240" w:lineRule="auto"/>
        <w:jc w:val="both"/>
        <w:rPr>
          <w:rFonts w:ascii="Tahoma" w:hAnsi="Tahoma" w:cs="Tahoma"/>
        </w:rPr>
      </w:pPr>
      <w:r w:rsidRPr="00081CD2">
        <w:rPr>
          <w:rFonts w:ascii="Tahoma" w:hAnsi="Tahoma" w:cs="Tahoma"/>
        </w:rPr>
        <w:t xml:space="preserve">Gestion </w:t>
      </w:r>
      <w:r>
        <w:rPr>
          <w:rFonts w:ascii="Tahoma" w:hAnsi="Tahoma" w:cs="Tahoma"/>
        </w:rPr>
        <w:t xml:space="preserve">de l’ensemble </w:t>
      </w:r>
      <w:r w:rsidRPr="00081CD2">
        <w:rPr>
          <w:rFonts w:ascii="Tahoma" w:hAnsi="Tahoma" w:cs="Tahoma"/>
        </w:rPr>
        <w:t>des déc</w:t>
      </w:r>
      <w:r>
        <w:rPr>
          <w:rFonts w:ascii="Tahoma" w:hAnsi="Tahoma" w:cs="Tahoma"/>
        </w:rPr>
        <w:t>larations fiscales</w:t>
      </w:r>
      <w:r w:rsidRPr="00081CD2">
        <w:rPr>
          <w:rFonts w:ascii="Tahoma" w:hAnsi="Tahoma" w:cs="Tahoma"/>
        </w:rPr>
        <w:t xml:space="preserve"> </w:t>
      </w:r>
      <w:r w:rsidR="00153F80">
        <w:rPr>
          <w:rFonts w:ascii="Tahoma" w:hAnsi="Tahoma" w:cs="Tahoma"/>
        </w:rPr>
        <w:t xml:space="preserve">et </w:t>
      </w:r>
      <w:r w:rsidR="00524E27">
        <w:rPr>
          <w:rFonts w:ascii="Tahoma" w:hAnsi="Tahoma" w:cs="Tahoma"/>
        </w:rPr>
        <w:t>sociales,</w:t>
      </w:r>
    </w:p>
    <w:p w:rsidR="00524E27" w:rsidRPr="00524E27" w:rsidRDefault="00524E27" w:rsidP="00524E27">
      <w:pPr>
        <w:pStyle w:val="ListParagraph"/>
        <w:numPr>
          <w:ilvl w:val="0"/>
          <w:numId w:val="2"/>
        </w:numPr>
        <w:tabs>
          <w:tab w:val="left" w:pos="142"/>
          <w:tab w:val="left" w:pos="1701"/>
          <w:tab w:val="left" w:pos="1985"/>
          <w:tab w:val="left" w:pos="2694"/>
        </w:tabs>
        <w:spacing w:after="0" w:line="240" w:lineRule="auto"/>
        <w:jc w:val="both"/>
        <w:rPr>
          <w:rFonts w:ascii="Tahoma" w:hAnsi="Tahoma" w:cs="Tahoma"/>
        </w:rPr>
      </w:pPr>
      <w:r w:rsidRPr="00C027FE">
        <w:rPr>
          <w:rFonts w:ascii="Tahoma" w:hAnsi="Tahoma" w:cs="Tahoma"/>
        </w:rPr>
        <w:t>Optimiser les processus administratifs pour améliorer l'efficacité opérationnelle</w:t>
      </w:r>
      <w:r w:rsidR="003F41F6">
        <w:rPr>
          <w:rFonts w:ascii="Tahoma" w:hAnsi="Tahoma" w:cs="Tahoma"/>
        </w:rPr>
        <w:t>,</w:t>
      </w:r>
    </w:p>
    <w:p w:rsidR="00441A2B" w:rsidRDefault="00441A2B" w:rsidP="003F41F6">
      <w:pPr>
        <w:pStyle w:val="ListParagraph"/>
        <w:numPr>
          <w:ilvl w:val="0"/>
          <w:numId w:val="2"/>
        </w:numPr>
        <w:tabs>
          <w:tab w:val="left" w:pos="142"/>
          <w:tab w:val="left" w:pos="1701"/>
          <w:tab w:val="left" w:pos="1985"/>
          <w:tab w:val="left" w:pos="2694"/>
        </w:tabs>
        <w:spacing w:after="0" w:line="240" w:lineRule="auto"/>
        <w:jc w:val="both"/>
        <w:rPr>
          <w:rFonts w:ascii="Tahoma" w:hAnsi="Tahoma" w:cs="Tahoma"/>
        </w:rPr>
      </w:pPr>
      <w:r w:rsidRPr="00C027FE">
        <w:rPr>
          <w:rFonts w:ascii="Tahoma" w:hAnsi="Tahoma" w:cs="Tahoma"/>
        </w:rPr>
        <w:t>Coordonner les audits externes et internes, assurer la conformité aux nor</w:t>
      </w:r>
      <w:r w:rsidR="003F41F6">
        <w:rPr>
          <w:rFonts w:ascii="Tahoma" w:hAnsi="Tahoma" w:cs="Tahoma"/>
        </w:rPr>
        <w:t>mes comptables et procédures du groupe,</w:t>
      </w:r>
    </w:p>
    <w:p w:rsidR="00524E27" w:rsidRPr="00C027FE" w:rsidRDefault="00524E27" w:rsidP="003F41F6">
      <w:pPr>
        <w:pStyle w:val="ListParagraph"/>
        <w:numPr>
          <w:ilvl w:val="0"/>
          <w:numId w:val="2"/>
        </w:numPr>
        <w:tabs>
          <w:tab w:val="left" w:pos="142"/>
          <w:tab w:val="left" w:pos="1701"/>
          <w:tab w:val="left" w:pos="1985"/>
          <w:tab w:val="left" w:pos="2694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Gestion et optimisation de la trésorerie</w:t>
      </w:r>
      <w:r w:rsidR="003F41F6">
        <w:rPr>
          <w:rFonts w:ascii="Tahoma" w:hAnsi="Tahoma" w:cs="Tahoma"/>
        </w:rPr>
        <w:t>,</w:t>
      </w:r>
    </w:p>
    <w:p w:rsidR="003F41F6" w:rsidRDefault="003F41F6" w:rsidP="003055FC">
      <w:pPr>
        <w:pStyle w:val="ListParagraph"/>
        <w:numPr>
          <w:ilvl w:val="0"/>
          <w:numId w:val="2"/>
        </w:numPr>
        <w:tabs>
          <w:tab w:val="left" w:pos="142"/>
          <w:tab w:val="left" w:pos="1701"/>
          <w:tab w:val="left" w:pos="1985"/>
          <w:tab w:val="left" w:pos="2694"/>
        </w:tabs>
        <w:spacing w:after="0" w:line="240" w:lineRule="auto"/>
        <w:jc w:val="both"/>
        <w:rPr>
          <w:rFonts w:ascii="Tahoma" w:hAnsi="Tahoma" w:cs="Tahoma"/>
        </w:rPr>
      </w:pPr>
      <w:r w:rsidRPr="00C027FE">
        <w:rPr>
          <w:rFonts w:ascii="Tahoma" w:hAnsi="Tahoma" w:cs="Tahoma"/>
        </w:rPr>
        <w:t>Élaborer et gérer les budgets annuels</w:t>
      </w:r>
      <w:r>
        <w:rPr>
          <w:rFonts w:ascii="Tahoma" w:hAnsi="Tahoma" w:cs="Tahoma"/>
        </w:rPr>
        <w:t xml:space="preserve"> d’investissements,</w:t>
      </w:r>
    </w:p>
    <w:p w:rsidR="00441A2B" w:rsidRPr="003055FC" w:rsidRDefault="00441A2B" w:rsidP="003055FC">
      <w:pPr>
        <w:pStyle w:val="ListParagraph"/>
        <w:numPr>
          <w:ilvl w:val="0"/>
          <w:numId w:val="2"/>
        </w:numPr>
        <w:tabs>
          <w:tab w:val="left" w:pos="142"/>
          <w:tab w:val="left" w:pos="1701"/>
          <w:tab w:val="left" w:pos="1985"/>
          <w:tab w:val="left" w:pos="2694"/>
        </w:tabs>
        <w:spacing w:after="0" w:line="240" w:lineRule="auto"/>
        <w:jc w:val="both"/>
        <w:rPr>
          <w:rFonts w:ascii="Tahoma" w:hAnsi="Tahoma" w:cs="Tahoma"/>
        </w:rPr>
      </w:pPr>
      <w:r w:rsidRPr="00C027FE">
        <w:rPr>
          <w:rFonts w:ascii="Tahoma" w:hAnsi="Tahoma" w:cs="Tahoma"/>
        </w:rPr>
        <w:t>Analyser les données financières pour fournir des recommandations stratég</w:t>
      </w:r>
      <w:r w:rsidRPr="003055FC">
        <w:rPr>
          <w:rFonts w:ascii="Tahoma" w:hAnsi="Tahoma" w:cs="Tahoma"/>
        </w:rPr>
        <w:t>iques à la direction</w:t>
      </w:r>
      <w:r w:rsidR="003F41F6">
        <w:rPr>
          <w:rFonts w:ascii="Tahoma" w:hAnsi="Tahoma" w:cs="Tahoma"/>
        </w:rPr>
        <w:t>,</w:t>
      </w:r>
    </w:p>
    <w:p w:rsidR="00441A2B" w:rsidRDefault="00441A2B" w:rsidP="003055FC">
      <w:pPr>
        <w:pStyle w:val="ListParagraph"/>
        <w:numPr>
          <w:ilvl w:val="0"/>
          <w:numId w:val="2"/>
        </w:numPr>
        <w:tabs>
          <w:tab w:val="left" w:pos="142"/>
          <w:tab w:val="left" w:pos="1701"/>
          <w:tab w:val="left" w:pos="1985"/>
          <w:tab w:val="left" w:pos="2694"/>
        </w:tabs>
        <w:spacing w:after="0" w:line="240" w:lineRule="auto"/>
        <w:jc w:val="both"/>
        <w:rPr>
          <w:rFonts w:ascii="Tahoma" w:hAnsi="Tahoma" w:cs="Tahoma"/>
        </w:rPr>
      </w:pPr>
      <w:r w:rsidRPr="003055FC">
        <w:rPr>
          <w:rFonts w:ascii="Tahoma" w:hAnsi="Tahoma" w:cs="Tahoma"/>
        </w:rPr>
        <w:t>Pilotage du projet de mise en place d'un progiciel de gestion comptable adapté au sec</w:t>
      </w:r>
      <w:r w:rsidR="003F41F6">
        <w:rPr>
          <w:rFonts w:ascii="Tahoma" w:hAnsi="Tahoma" w:cs="Tahoma"/>
        </w:rPr>
        <w:t>teur de la location de voitures,</w:t>
      </w:r>
    </w:p>
    <w:p w:rsidR="00532322" w:rsidRDefault="00532322" w:rsidP="003055FC">
      <w:pPr>
        <w:pStyle w:val="ListParagraph"/>
        <w:numPr>
          <w:ilvl w:val="0"/>
          <w:numId w:val="2"/>
        </w:numPr>
        <w:tabs>
          <w:tab w:val="left" w:pos="142"/>
          <w:tab w:val="left" w:pos="1701"/>
          <w:tab w:val="left" w:pos="1985"/>
          <w:tab w:val="left" w:pos="2694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Animation et encadrement d’une équipe de dix collaborateurs ;</w:t>
      </w:r>
    </w:p>
    <w:p w:rsidR="003F41F6" w:rsidRPr="00D76F35" w:rsidRDefault="003F41F6" w:rsidP="003F41F6">
      <w:pPr>
        <w:pStyle w:val="ListParagraph"/>
        <w:numPr>
          <w:ilvl w:val="0"/>
          <w:numId w:val="2"/>
        </w:numPr>
        <w:tabs>
          <w:tab w:val="left" w:pos="142"/>
          <w:tab w:val="left" w:pos="1701"/>
          <w:tab w:val="left" w:pos="1985"/>
          <w:tab w:val="left" w:pos="2694"/>
        </w:tabs>
        <w:spacing w:after="0" w:line="240" w:lineRule="auto"/>
        <w:jc w:val="both"/>
        <w:rPr>
          <w:rFonts w:ascii="Tahoma" w:hAnsi="Tahoma" w:cs="Tahoma"/>
        </w:rPr>
      </w:pPr>
      <w:r w:rsidRPr="00D76F35">
        <w:rPr>
          <w:rFonts w:ascii="Tahoma" w:hAnsi="Tahoma" w:cs="Tahoma"/>
        </w:rPr>
        <w:t>Production, suivi et communication du reporting à destination de la direction générale</w:t>
      </w:r>
      <w:r>
        <w:rPr>
          <w:rFonts w:ascii="Tahoma" w:hAnsi="Tahoma" w:cs="Tahoma"/>
        </w:rPr>
        <w:t>.</w:t>
      </w:r>
    </w:p>
    <w:p w:rsidR="003F41F6" w:rsidRDefault="003F41F6" w:rsidP="003F41F6">
      <w:pPr>
        <w:pStyle w:val="ListParagraph"/>
        <w:tabs>
          <w:tab w:val="left" w:pos="142"/>
          <w:tab w:val="left" w:pos="1701"/>
          <w:tab w:val="left" w:pos="1985"/>
          <w:tab w:val="left" w:pos="2694"/>
        </w:tabs>
        <w:spacing w:after="0" w:line="240" w:lineRule="auto"/>
        <w:ind w:left="718"/>
        <w:jc w:val="both"/>
        <w:rPr>
          <w:rFonts w:ascii="Tahoma" w:hAnsi="Tahoma" w:cs="Tahoma"/>
        </w:rPr>
      </w:pPr>
    </w:p>
    <w:p w:rsidR="00073E14" w:rsidRPr="003055FC" w:rsidRDefault="00073E14" w:rsidP="00073E14">
      <w:pPr>
        <w:pStyle w:val="ListParagraph"/>
        <w:tabs>
          <w:tab w:val="left" w:pos="142"/>
          <w:tab w:val="left" w:pos="1701"/>
          <w:tab w:val="left" w:pos="1985"/>
          <w:tab w:val="left" w:pos="2694"/>
        </w:tabs>
        <w:spacing w:after="0" w:line="240" w:lineRule="auto"/>
        <w:ind w:left="718"/>
        <w:jc w:val="both"/>
        <w:rPr>
          <w:rFonts w:ascii="Tahoma" w:hAnsi="Tahoma" w:cs="Tahoma"/>
        </w:rPr>
      </w:pPr>
    </w:p>
    <w:p w:rsidR="00D7697A" w:rsidRPr="00D7697A" w:rsidRDefault="00D7697A" w:rsidP="009D037E">
      <w:pPr>
        <w:tabs>
          <w:tab w:val="left" w:pos="142"/>
          <w:tab w:val="left" w:pos="993"/>
          <w:tab w:val="left" w:pos="1985"/>
          <w:tab w:val="left" w:pos="2694"/>
        </w:tabs>
        <w:spacing w:after="0" w:line="240" w:lineRule="auto"/>
        <w:rPr>
          <w:rFonts w:ascii="Tahoma" w:hAnsi="Tahoma" w:cs="Tahoma"/>
          <w:b/>
        </w:rPr>
      </w:pPr>
      <w:r w:rsidRPr="00D7697A">
        <w:rPr>
          <w:rFonts w:ascii="Tahoma" w:hAnsi="Tahoma" w:cs="Tahoma"/>
          <w:b/>
        </w:rPr>
        <w:t>Août 2006 – Janvier 2012 : Responsable Administratif et Financier </w:t>
      </w:r>
    </w:p>
    <w:p w:rsidR="00D7697A" w:rsidRDefault="00D7697A" w:rsidP="009D037E">
      <w:pPr>
        <w:pStyle w:val="ListParagraph"/>
        <w:tabs>
          <w:tab w:val="left" w:pos="142"/>
        </w:tabs>
        <w:spacing w:after="0" w:line="240" w:lineRule="auto"/>
        <w:ind w:left="0"/>
        <w:rPr>
          <w:rFonts w:ascii="Tahoma" w:hAnsi="Tahoma" w:cs="Tahoma"/>
        </w:rPr>
      </w:pPr>
      <w:r w:rsidRPr="00D7697A">
        <w:rPr>
          <w:rFonts w:ascii="Tahoma" w:hAnsi="Tahoma" w:cs="Tahoma"/>
        </w:rPr>
        <w:t xml:space="preserve">Société </w:t>
      </w:r>
      <w:r w:rsidRPr="00D7697A">
        <w:rPr>
          <w:rFonts w:ascii="Tahoma" w:hAnsi="Tahoma" w:cs="Tahoma"/>
          <w:b/>
        </w:rPr>
        <w:t>D.V.H</w:t>
      </w:r>
      <w:r w:rsidRPr="00D7697A">
        <w:rPr>
          <w:rFonts w:ascii="Tahoma" w:hAnsi="Tahoma" w:cs="Tahoma"/>
        </w:rPr>
        <w:t xml:space="preserve"> – Casablanca, Secteur d’activité </w:t>
      </w:r>
      <w:r w:rsidR="00884226">
        <w:rPr>
          <w:rFonts w:ascii="Tahoma" w:hAnsi="Tahoma" w:cs="Tahoma"/>
        </w:rPr>
        <w:t>: Distribution de Prêt à Porter</w:t>
      </w:r>
      <w:r w:rsidR="009D037E">
        <w:rPr>
          <w:rFonts w:ascii="Tahoma" w:hAnsi="Tahoma" w:cs="Tahoma"/>
        </w:rPr>
        <w:t>, Maroc</w:t>
      </w:r>
    </w:p>
    <w:p w:rsidR="00884226" w:rsidRDefault="00884226" w:rsidP="00D7697A">
      <w:pPr>
        <w:pStyle w:val="ListParagraph"/>
        <w:tabs>
          <w:tab w:val="left" w:pos="142"/>
        </w:tabs>
        <w:spacing w:after="0" w:line="240" w:lineRule="auto"/>
        <w:ind w:left="-284"/>
        <w:rPr>
          <w:rFonts w:ascii="Tahoma" w:hAnsi="Tahoma" w:cs="Tahoma"/>
        </w:rPr>
      </w:pPr>
    </w:p>
    <w:p w:rsidR="00884226" w:rsidRPr="00D76F35" w:rsidRDefault="00CB7188" w:rsidP="00D91D72">
      <w:pPr>
        <w:pStyle w:val="ListParagraph"/>
        <w:numPr>
          <w:ilvl w:val="0"/>
          <w:numId w:val="2"/>
        </w:numPr>
        <w:tabs>
          <w:tab w:val="left" w:pos="142"/>
          <w:tab w:val="left" w:pos="1701"/>
          <w:tab w:val="left" w:pos="1985"/>
          <w:tab w:val="left" w:pos="2694"/>
        </w:tabs>
        <w:spacing w:after="0" w:line="240" w:lineRule="auto"/>
        <w:jc w:val="both"/>
        <w:rPr>
          <w:rFonts w:ascii="Tahoma" w:hAnsi="Tahoma" w:cs="Tahoma"/>
        </w:rPr>
      </w:pPr>
      <w:r w:rsidRPr="00D76F35">
        <w:rPr>
          <w:rFonts w:ascii="Tahoma" w:hAnsi="Tahoma" w:cs="Tahoma"/>
        </w:rPr>
        <w:t>Restructuration</w:t>
      </w:r>
      <w:r w:rsidR="00884226" w:rsidRPr="00D76F35">
        <w:rPr>
          <w:rFonts w:ascii="Tahoma" w:hAnsi="Tahoma" w:cs="Tahoma"/>
        </w:rPr>
        <w:t xml:space="preserve"> du département administratif et financier</w:t>
      </w:r>
    </w:p>
    <w:p w:rsidR="00D91D72" w:rsidRPr="00D76F35" w:rsidRDefault="00D91D72" w:rsidP="005323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hAnsi="Tahoma" w:cs="Tahoma"/>
        </w:rPr>
      </w:pPr>
      <w:r w:rsidRPr="00C027FE">
        <w:rPr>
          <w:rFonts w:ascii="Tahoma" w:hAnsi="Tahoma" w:cs="Tahoma"/>
        </w:rPr>
        <w:t xml:space="preserve">Encadrer une équipe de </w:t>
      </w:r>
      <w:r w:rsidRPr="00D76F35">
        <w:rPr>
          <w:rFonts w:ascii="Tahoma" w:hAnsi="Tahoma" w:cs="Tahoma"/>
        </w:rPr>
        <w:t>cinq</w:t>
      </w:r>
      <w:r w:rsidR="00532322">
        <w:rPr>
          <w:rFonts w:ascii="Tahoma" w:hAnsi="Tahoma" w:cs="Tahoma"/>
        </w:rPr>
        <w:t xml:space="preserve"> collaborateurs,</w:t>
      </w:r>
    </w:p>
    <w:p w:rsidR="00884226" w:rsidRPr="00D76F35" w:rsidRDefault="00884226" w:rsidP="00532322">
      <w:pPr>
        <w:pStyle w:val="ListParagraph"/>
        <w:numPr>
          <w:ilvl w:val="0"/>
          <w:numId w:val="2"/>
        </w:numPr>
        <w:tabs>
          <w:tab w:val="left" w:pos="142"/>
          <w:tab w:val="left" w:pos="1701"/>
          <w:tab w:val="left" w:pos="1985"/>
          <w:tab w:val="left" w:pos="2694"/>
        </w:tabs>
        <w:spacing w:after="0" w:line="240" w:lineRule="auto"/>
        <w:jc w:val="both"/>
        <w:rPr>
          <w:rFonts w:ascii="Tahoma" w:hAnsi="Tahoma" w:cs="Tahoma"/>
        </w:rPr>
      </w:pPr>
      <w:r w:rsidRPr="00D76F35">
        <w:rPr>
          <w:rFonts w:ascii="Tahoma" w:hAnsi="Tahoma" w:cs="Tahoma"/>
        </w:rPr>
        <w:t>Production, suivi et communication d</w:t>
      </w:r>
      <w:r w:rsidR="00532322">
        <w:rPr>
          <w:rFonts w:ascii="Tahoma" w:hAnsi="Tahoma" w:cs="Tahoma"/>
        </w:rPr>
        <w:t>u</w:t>
      </w:r>
      <w:r w:rsidRPr="00D76F35">
        <w:rPr>
          <w:rFonts w:ascii="Tahoma" w:hAnsi="Tahoma" w:cs="Tahoma"/>
        </w:rPr>
        <w:t xml:space="preserve"> </w:t>
      </w:r>
      <w:r w:rsidR="00532322" w:rsidRPr="00D76F35">
        <w:rPr>
          <w:rFonts w:ascii="Tahoma" w:hAnsi="Tahoma" w:cs="Tahoma"/>
        </w:rPr>
        <w:t>reporting</w:t>
      </w:r>
      <w:r w:rsidR="00532322">
        <w:rPr>
          <w:rFonts w:ascii="Tahoma" w:hAnsi="Tahoma" w:cs="Tahoma"/>
        </w:rPr>
        <w:t>.</w:t>
      </w:r>
    </w:p>
    <w:p w:rsidR="00884226" w:rsidRPr="00D76F35" w:rsidRDefault="00884226" w:rsidP="00D91D72">
      <w:pPr>
        <w:pStyle w:val="ListParagraph"/>
        <w:numPr>
          <w:ilvl w:val="0"/>
          <w:numId w:val="2"/>
        </w:numPr>
        <w:tabs>
          <w:tab w:val="left" w:pos="142"/>
          <w:tab w:val="left" w:pos="1701"/>
          <w:tab w:val="left" w:pos="1985"/>
          <w:tab w:val="left" w:pos="2694"/>
        </w:tabs>
        <w:spacing w:after="0" w:line="240" w:lineRule="auto"/>
        <w:jc w:val="both"/>
        <w:rPr>
          <w:rFonts w:ascii="Tahoma" w:hAnsi="Tahoma" w:cs="Tahoma"/>
        </w:rPr>
      </w:pPr>
      <w:r w:rsidRPr="00D76F35">
        <w:rPr>
          <w:rFonts w:ascii="Tahoma" w:hAnsi="Tahoma" w:cs="Tahoma"/>
        </w:rPr>
        <w:t>Gestion de la trésorerie</w:t>
      </w:r>
      <w:r w:rsidR="001D4B7E" w:rsidRPr="00D76F35">
        <w:rPr>
          <w:rFonts w:ascii="Tahoma" w:hAnsi="Tahoma" w:cs="Tahoma"/>
        </w:rPr>
        <w:t>,</w:t>
      </w:r>
    </w:p>
    <w:p w:rsidR="00884226" w:rsidRPr="00D76F35" w:rsidRDefault="00884226" w:rsidP="00D91D72">
      <w:pPr>
        <w:pStyle w:val="ListParagraph"/>
        <w:numPr>
          <w:ilvl w:val="0"/>
          <w:numId w:val="2"/>
        </w:numPr>
        <w:tabs>
          <w:tab w:val="left" w:pos="142"/>
          <w:tab w:val="left" w:pos="1701"/>
          <w:tab w:val="left" w:pos="1985"/>
          <w:tab w:val="left" w:pos="2694"/>
        </w:tabs>
        <w:spacing w:after="0" w:line="240" w:lineRule="auto"/>
        <w:jc w:val="both"/>
        <w:rPr>
          <w:rFonts w:ascii="Tahoma" w:hAnsi="Tahoma" w:cs="Tahoma"/>
        </w:rPr>
      </w:pPr>
      <w:r w:rsidRPr="00D76F35">
        <w:rPr>
          <w:rFonts w:ascii="Tahoma" w:hAnsi="Tahoma" w:cs="Tahoma"/>
        </w:rPr>
        <w:t>Élaboration et conduite du cycle budgétaire : budgets, tableaux de bord et prévisions,</w:t>
      </w:r>
    </w:p>
    <w:p w:rsidR="00884226" w:rsidRPr="00D76F35" w:rsidRDefault="00884226" w:rsidP="00D91D72">
      <w:pPr>
        <w:pStyle w:val="ListParagraph"/>
        <w:numPr>
          <w:ilvl w:val="0"/>
          <w:numId w:val="2"/>
        </w:numPr>
        <w:tabs>
          <w:tab w:val="left" w:pos="142"/>
          <w:tab w:val="left" w:pos="1701"/>
          <w:tab w:val="left" w:pos="1985"/>
          <w:tab w:val="left" w:pos="2694"/>
        </w:tabs>
        <w:spacing w:after="0" w:line="240" w:lineRule="auto"/>
        <w:jc w:val="both"/>
        <w:rPr>
          <w:rFonts w:ascii="Tahoma" w:hAnsi="Tahoma" w:cs="Tahoma"/>
        </w:rPr>
      </w:pPr>
      <w:r w:rsidRPr="00D76F35">
        <w:rPr>
          <w:rFonts w:ascii="Tahoma" w:hAnsi="Tahoma" w:cs="Tahoma"/>
        </w:rPr>
        <w:t>Optimisation et amélioration des outils de gestion,</w:t>
      </w:r>
    </w:p>
    <w:p w:rsidR="00884226" w:rsidRPr="00D76F35" w:rsidRDefault="001D4B7E" w:rsidP="00D91D72">
      <w:pPr>
        <w:pStyle w:val="ListParagraph"/>
        <w:numPr>
          <w:ilvl w:val="0"/>
          <w:numId w:val="2"/>
        </w:numPr>
        <w:tabs>
          <w:tab w:val="left" w:pos="142"/>
          <w:tab w:val="left" w:pos="1701"/>
          <w:tab w:val="left" w:pos="1985"/>
          <w:tab w:val="left" w:pos="2694"/>
        </w:tabs>
        <w:spacing w:after="0" w:line="240" w:lineRule="auto"/>
        <w:jc w:val="both"/>
        <w:rPr>
          <w:rFonts w:ascii="Tahoma" w:hAnsi="Tahoma" w:cs="Tahoma"/>
        </w:rPr>
      </w:pPr>
      <w:r w:rsidRPr="00D76F35">
        <w:rPr>
          <w:rFonts w:ascii="Tahoma" w:hAnsi="Tahoma" w:cs="Tahoma"/>
        </w:rPr>
        <w:t>Supervision</w:t>
      </w:r>
      <w:r w:rsidR="00884226" w:rsidRPr="00D76F35">
        <w:rPr>
          <w:rFonts w:ascii="Tahoma" w:hAnsi="Tahoma" w:cs="Tahoma"/>
        </w:rPr>
        <w:t xml:space="preserve"> de l'ensemble des déclarations sociales et fiscales</w:t>
      </w:r>
      <w:r w:rsidR="00CB7188" w:rsidRPr="00D76F35">
        <w:rPr>
          <w:rFonts w:ascii="Tahoma" w:hAnsi="Tahoma" w:cs="Tahoma"/>
        </w:rPr>
        <w:t>,</w:t>
      </w:r>
    </w:p>
    <w:p w:rsidR="00884226" w:rsidRPr="00D76F35" w:rsidRDefault="00884226" w:rsidP="00D91D72">
      <w:pPr>
        <w:pStyle w:val="ListParagraph"/>
        <w:numPr>
          <w:ilvl w:val="0"/>
          <w:numId w:val="2"/>
        </w:numPr>
        <w:tabs>
          <w:tab w:val="left" w:pos="142"/>
          <w:tab w:val="left" w:pos="1701"/>
          <w:tab w:val="left" w:pos="1985"/>
          <w:tab w:val="left" w:pos="2694"/>
        </w:tabs>
        <w:spacing w:after="0" w:line="240" w:lineRule="auto"/>
        <w:jc w:val="both"/>
        <w:rPr>
          <w:rFonts w:ascii="Tahoma" w:hAnsi="Tahoma" w:cs="Tahoma"/>
        </w:rPr>
      </w:pPr>
      <w:r w:rsidRPr="00D76F35">
        <w:rPr>
          <w:rFonts w:ascii="Tahoma" w:hAnsi="Tahoma" w:cs="Tahoma"/>
        </w:rPr>
        <w:t>Mise en place de manuel de procédures comptables,</w:t>
      </w:r>
    </w:p>
    <w:p w:rsidR="00D91D72" w:rsidRPr="00D76F35" w:rsidRDefault="00D91D72" w:rsidP="00D91D72">
      <w:pPr>
        <w:pStyle w:val="ListParagraph"/>
        <w:numPr>
          <w:ilvl w:val="0"/>
          <w:numId w:val="2"/>
        </w:numPr>
        <w:tabs>
          <w:tab w:val="left" w:pos="142"/>
          <w:tab w:val="left" w:pos="1701"/>
          <w:tab w:val="left" w:pos="1985"/>
          <w:tab w:val="left" w:pos="2694"/>
        </w:tabs>
        <w:spacing w:after="0" w:line="240" w:lineRule="auto"/>
        <w:jc w:val="both"/>
        <w:rPr>
          <w:rFonts w:ascii="Tahoma" w:hAnsi="Tahoma" w:cs="Tahoma"/>
        </w:rPr>
      </w:pPr>
      <w:r w:rsidRPr="00D76F35">
        <w:rPr>
          <w:rFonts w:ascii="Tahoma" w:hAnsi="Tahoma" w:cs="Tahoma"/>
        </w:rPr>
        <w:t>Gestion des importations</w:t>
      </w:r>
    </w:p>
    <w:p w:rsidR="00D91D72" w:rsidRPr="00D76F35" w:rsidRDefault="00CB7188" w:rsidP="00D91D72">
      <w:pPr>
        <w:pStyle w:val="ListParagraph"/>
        <w:numPr>
          <w:ilvl w:val="0"/>
          <w:numId w:val="2"/>
        </w:numPr>
        <w:tabs>
          <w:tab w:val="left" w:pos="142"/>
          <w:tab w:val="left" w:pos="1701"/>
          <w:tab w:val="left" w:pos="1985"/>
          <w:tab w:val="left" w:pos="2694"/>
        </w:tabs>
        <w:spacing w:after="0" w:line="240" w:lineRule="auto"/>
        <w:jc w:val="both"/>
        <w:rPr>
          <w:rFonts w:ascii="Tahoma" w:hAnsi="Tahoma" w:cs="Tahoma"/>
        </w:rPr>
      </w:pPr>
      <w:r w:rsidRPr="00D76F35">
        <w:rPr>
          <w:rFonts w:ascii="Tahoma" w:hAnsi="Tahoma" w:cs="Tahoma"/>
        </w:rPr>
        <w:t>Gestion administrative du personnel.</w:t>
      </w:r>
    </w:p>
    <w:p w:rsidR="00D91D72" w:rsidRDefault="00D91D72" w:rsidP="00D91D72">
      <w:pPr>
        <w:pStyle w:val="ListParagraph"/>
        <w:tabs>
          <w:tab w:val="left" w:pos="142"/>
          <w:tab w:val="left" w:pos="1701"/>
          <w:tab w:val="left" w:pos="1985"/>
          <w:tab w:val="left" w:pos="2694"/>
        </w:tabs>
        <w:spacing w:after="0" w:line="240" w:lineRule="auto"/>
        <w:ind w:left="71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91D72" w:rsidRPr="00741D48" w:rsidRDefault="00D91D72" w:rsidP="009D037E">
      <w:pPr>
        <w:tabs>
          <w:tab w:val="left" w:pos="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Janvier </w:t>
      </w:r>
      <w:r w:rsidRPr="00741D48">
        <w:rPr>
          <w:rFonts w:ascii="Tahoma" w:hAnsi="Tahoma" w:cs="Tahoma"/>
          <w:b/>
        </w:rPr>
        <w:t xml:space="preserve">2004 – </w:t>
      </w:r>
      <w:r>
        <w:rPr>
          <w:rFonts w:ascii="Tahoma" w:hAnsi="Tahoma" w:cs="Tahoma"/>
          <w:b/>
        </w:rPr>
        <w:t xml:space="preserve">Août </w:t>
      </w:r>
      <w:r w:rsidRPr="00741D48">
        <w:rPr>
          <w:rFonts w:ascii="Tahoma" w:hAnsi="Tahoma" w:cs="Tahoma"/>
          <w:b/>
        </w:rPr>
        <w:t>2006 : Chef Comptable </w:t>
      </w:r>
      <w:r w:rsidRPr="00741D48">
        <w:rPr>
          <w:rFonts w:ascii="Tahoma" w:hAnsi="Tahoma" w:cs="Tahoma"/>
        </w:rPr>
        <w:t xml:space="preserve"> </w:t>
      </w:r>
    </w:p>
    <w:p w:rsidR="00D91D72" w:rsidRDefault="00D91D72" w:rsidP="009D037E">
      <w:pPr>
        <w:tabs>
          <w:tab w:val="left" w:pos="0"/>
          <w:tab w:val="left" w:pos="2268"/>
        </w:tabs>
        <w:spacing w:after="0" w:line="240" w:lineRule="auto"/>
        <w:rPr>
          <w:rFonts w:ascii="Tahoma" w:hAnsi="Tahoma" w:cs="Tahoma"/>
        </w:rPr>
      </w:pPr>
      <w:r w:rsidRPr="00741D48">
        <w:rPr>
          <w:rFonts w:ascii="Tahoma" w:hAnsi="Tahoma" w:cs="Tahoma"/>
        </w:rPr>
        <w:lastRenderedPageBreak/>
        <w:t xml:space="preserve">Société </w:t>
      </w:r>
      <w:r w:rsidRPr="00741D48">
        <w:rPr>
          <w:rFonts w:ascii="Tahoma" w:hAnsi="Tahoma" w:cs="Tahoma"/>
          <w:b/>
        </w:rPr>
        <w:t>emte &amp; co</w:t>
      </w:r>
      <w:r w:rsidRPr="00741D48">
        <w:rPr>
          <w:rFonts w:ascii="Tahoma" w:hAnsi="Tahoma" w:cs="Tahoma"/>
        </w:rPr>
        <w:t xml:space="preserve"> – </w:t>
      </w:r>
      <w:r w:rsidRPr="00173561">
        <w:rPr>
          <w:rFonts w:ascii="Tahoma" w:hAnsi="Tahoma" w:cs="Tahoma"/>
        </w:rPr>
        <w:t>Casablanca</w:t>
      </w:r>
      <w:r w:rsidRPr="00741D48">
        <w:rPr>
          <w:rFonts w:ascii="Tahoma" w:hAnsi="Tahoma" w:cs="Tahoma"/>
        </w:rPr>
        <w:t>, Secteur d’activité : BTP &amp; Industrie</w:t>
      </w:r>
      <w:r w:rsidR="009D037E">
        <w:rPr>
          <w:rFonts w:ascii="Tahoma" w:hAnsi="Tahoma" w:cs="Tahoma"/>
        </w:rPr>
        <w:t>, Maroc</w:t>
      </w:r>
    </w:p>
    <w:p w:rsidR="00D91D72" w:rsidRDefault="00D91D72" w:rsidP="00D91D72">
      <w:pPr>
        <w:tabs>
          <w:tab w:val="left" w:pos="2268"/>
        </w:tabs>
        <w:spacing w:after="0" w:line="240" w:lineRule="auto"/>
        <w:ind w:left="-284"/>
        <w:rPr>
          <w:rFonts w:ascii="Tahoma" w:hAnsi="Tahoma" w:cs="Tahoma"/>
        </w:rPr>
      </w:pPr>
    </w:p>
    <w:p w:rsidR="00D91D72" w:rsidRPr="00D76F35" w:rsidRDefault="00D91D72" w:rsidP="00D91D72">
      <w:pPr>
        <w:pStyle w:val="ListParagraph"/>
        <w:numPr>
          <w:ilvl w:val="0"/>
          <w:numId w:val="2"/>
        </w:numPr>
        <w:tabs>
          <w:tab w:val="left" w:pos="142"/>
          <w:tab w:val="left" w:pos="1701"/>
          <w:tab w:val="left" w:pos="1985"/>
          <w:tab w:val="left" w:pos="2694"/>
        </w:tabs>
        <w:spacing w:after="0" w:line="240" w:lineRule="auto"/>
        <w:rPr>
          <w:rFonts w:ascii="Tahoma" w:hAnsi="Tahoma" w:cs="Tahoma"/>
        </w:rPr>
      </w:pPr>
      <w:r w:rsidRPr="00D76F35">
        <w:rPr>
          <w:rFonts w:ascii="Tahoma" w:hAnsi="Tahoma" w:cs="Tahoma"/>
        </w:rPr>
        <w:t>Supervision de la Comptabilité, Trésorerie et Recouvrement des créances clients,</w:t>
      </w:r>
    </w:p>
    <w:p w:rsidR="00D91D72" w:rsidRPr="00D76F35" w:rsidRDefault="00D91D72" w:rsidP="00D91D72">
      <w:pPr>
        <w:pStyle w:val="ListParagraph"/>
        <w:numPr>
          <w:ilvl w:val="0"/>
          <w:numId w:val="2"/>
        </w:numPr>
        <w:tabs>
          <w:tab w:val="left" w:pos="142"/>
          <w:tab w:val="left" w:pos="1701"/>
          <w:tab w:val="left" w:pos="1985"/>
          <w:tab w:val="left" w:pos="2694"/>
        </w:tabs>
        <w:spacing w:after="0" w:line="240" w:lineRule="auto"/>
        <w:rPr>
          <w:rFonts w:ascii="Tahoma" w:hAnsi="Tahoma" w:cs="Tahoma"/>
        </w:rPr>
      </w:pPr>
      <w:r w:rsidRPr="00D76F35">
        <w:rPr>
          <w:rFonts w:ascii="Tahoma" w:hAnsi="Tahoma" w:cs="Tahoma"/>
        </w:rPr>
        <w:t>Production des situations comptables mensuelles et annuelles : bilan et compte de résultat,</w:t>
      </w:r>
    </w:p>
    <w:p w:rsidR="00D91D72" w:rsidRPr="00D76F35" w:rsidRDefault="00D91D72" w:rsidP="00D91D72">
      <w:pPr>
        <w:pStyle w:val="ListParagraph"/>
        <w:numPr>
          <w:ilvl w:val="0"/>
          <w:numId w:val="2"/>
        </w:numPr>
        <w:tabs>
          <w:tab w:val="left" w:pos="2268"/>
        </w:tabs>
        <w:spacing w:after="0" w:line="240" w:lineRule="auto"/>
        <w:rPr>
          <w:rFonts w:ascii="Tahoma" w:hAnsi="Tahoma" w:cs="Tahoma"/>
        </w:rPr>
      </w:pPr>
      <w:r w:rsidRPr="00D76F35">
        <w:rPr>
          <w:rFonts w:ascii="Tahoma" w:hAnsi="Tahoma" w:cs="Tahoma"/>
        </w:rPr>
        <w:t>Établissement des déclarations fiscales et sociales</w:t>
      </w:r>
    </w:p>
    <w:p w:rsidR="00D91D72" w:rsidRPr="00D76F35" w:rsidRDefault="00D91D72" w:rsidP="005323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hAnsi="Tahoma" w:cs="Tahoma"/>
        </w:rPr>
      </w:pPr>
      <w:r w:rsidRPr="00C027FE">
        <w:rPr>
          <w:rFonts w:ascii="Tahoma" w:hAnsi="Tahoma" w:cs="Tahoma"/>
        </w:rPr>
        <w:t xml:space="preserve">Encadrer une équipe de </w:t>
      </w:r>
      <w:r w:rsidR="00532322">
        <w:rPr>
          <w:rFonts w:ascii="Tahoma" w:hAnsi="Tahoma" w:cs="Tahoma"/>
        </w:rPr>
        <w:t>six collaborateurs au sien du</w:t>
      </w:r>
      <w:r w:rsidRPr="00D76F35">
        <w:rPr>
          <w:rFonts w:ascii="Tahoma" w:hAnsi="Tahoma" w:cs="Tahoma"/>
        </w:rPr>
        <w:t xml:space="preserve"> comptabilité</w:t>
      </w:r>
    </w:p>
    <w:p w:rsidR="00D91D72" w:rsidRPr="00D91D72" w:rsidRDefault="00D91D72" w:rsidP="00D91D72">
      <w:pPr>
        <w:pStyle w:val="ListParagraph"/>
        <w:tabs>
          <w:tab w:val="left" w:pos="142"/>
          <w:tab w:val="left" w:pos="1701"/>
          <w:tab w:val="left" w:pos="1985"/>
          <w:tab w:val="left" w:pos="2694"/>
        </w:tabs>
        <w:spacing w:after="0" w:line="240" w:lineRule="auto"/>
        <w:ind w:left="71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60AD7" w:rsidRPr="005664CF" w:rsidRDefault="00A60AD7" w:rsidP="009D037E">
      <w:pPr>
        <w:tabs>
          <w:tab w:val="left" w:pos="-284"/>
          <w:tab w:val="left" w:pos="-142"/>
          <w:tab w:val="left" w:pos="142"/>
          <w:tab w:val="left" w:pos="284"/>
          <w:tab w:val="left" w:pos="567"/>
          <w:tab w:val="left" w:pos="2268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Juillet 2</w:t>
      </w:r>
      <w:r w:rsidRPr="005664CF">
        <w:rPr>
          <w:rFonts w:ascii="Tahoma" w:hAnsi="Tahoma" w:cs="Tahoma"/>
          <w:b/>
        </w:rPr>
        <w:t>00</w:t>
      </w:r>
      <w:r>
        <w:rPr>
          <w:rFonts w:ascii="Tahoma" w:hAnsi="Tahoma" w:cs="Tahoma"/>
          <w:b/>
        </w:rPr>
        <w:t>3 – Décembre 2003</w:t>
      </w:r>
      <w:r w:rsidRPr="005664CF">
        <w:rPr>
          <w:rFonts w:ascii="Tahoma" w:hAnsi="Tahoma" w:cs="Tahoma"/>
          <w:b/>
        </w:rPr>
        <w:t> : Cadre Comptable </w:t>
      </w:r>
      <w:r w:rsidRPr="005664CF">
        <w:rPr>
          <w:rFonts w:ascii="Tahoma" w:hAnsi="Tahoma" w:cs="Tahoma"/>
        </w:rPr>
        <w:t xml:space="preserve"> </w:t>
      </w:r>
    </w:p>
    <w:p w:rsidR="00A60AD7" w:rsidRDefault="00A60AD7" w:rsidP="009D037E">
      <w:pPr>
        <w:tabs>
          <w:tab w:val="left" w:pos="-142"/>
          <w:tab w:val="left" w:pos="142"/>
          <w:tab w:val="left" w:pos="2268"/>
        </w:tabs>
        <w:spacing w:after="0" w:line="240" w:lineRule="auto"/>
        <w:rPr>
          <w:rFonts w:ascii="Tahoma" w:hAnsi="Tahoma" w:cs="Tahoma"/>
        </w:rPr>
      </w:pPr>
      <w:r w:rsidRPr="00741D48">
        <w:rPr>
          <w:rFonts w:ascii="Tahoma" w:hAnsi="Tahoma" w:cs="Tahoma"/>
        </w:rPr>
        <w:t xml:space="preserve">Groupe </w:t>
      </w:r>
      <w:r w:rsidRPr="00741D48">
        <w:rPr>
          <w:rFonts w:ascii="Tahoma" w:hAnsi="Tahoma" w:cs="Tahoma"/>
          <w:b/>
        </w:rPr>
        <w:t>TRIADE</w:t>
      </w:r>
      <w:r w:rsidRPr="00741D48">
        <w:rPr>
          <w:rFonts w:ascii="Tahoma" w:hAnsi="Tahoma" w:cs="Tahoma"/>
        </w:rPr>
        <w:t xml:space="preserve"> –</w:t>
      </w:r>
      <w:r w:rsidR="009D037E">
        <w:rPr>
          <w:rFonts w:ascii="Tahoma" w:hAnsi="Tahoma" w:cs="Tahoma"/>
        </w:rPr>
        <w:t>Maroc</w:t>
      </w:r>
      <w:r>
        <w:rPr>
          <w:rFonts w:ascii="Tahoma" w:hAnsi="Tahoma" w:cs="Tahoma"/>
        </w:rPr>
        <w:t xml:space="preserve">, </w:t>
      </w:r>
      <w:r w:rsidRPr="00741D48">
        <w:rPr>
          <w:rFonts w:ascii="Tahoma" w:hAnsi="Tahoma" w:cs="Tahoma"/>
        </w:rPr>
        <w:t xml:space="preserve">Secteur d’activité : </w:t>
      </w:r>
      <w:r>
        <w:rPr>
          <w:rFonts w:ascii="Tahoma" w:hAnsi="Tahoma" w:cs="Tahoma"/>
        </w:rPr>
        <w:t xml:space="preserve">Gardiennage, Nettoyage Industriel, Travaux d’aménagements d’intérieur. </w:t>
      </w:r>
    </w:p>
    <w:p w:rsidR="00A60AD7" w:rsidRDefault="00A60AD7" w:rsidP="00A60AD7">
      <w:pPr>
        <w:tabs>
          <w:tab w:val="left" w:pos="2268"/>
        </w:tabs>
        <w:spacing w:after="0" w:line="240" w:lineRule="auto"/>
        <w:ind w:left="-284"/>
        <w:rPr>
          <w:rFonts w:ascii="Tahoma" w:hAnsi="Tahoma" w:cs="Tahoma"/>
        </w:rPr>
      </w:pPr>
    </w:p>
    <w:p w:rsidR="00A60AD7" w:rsidRPr="00D76F35" w:rsidRDefault="00532322" w:rsidP="00532322">
      <w:pPr>
        <w:pStyle w:val="ListParagraph"/>
        <w:numPr>
          <w:ilvl w:val="0"/>
          <w:numId w:val="2"/>
        </w:numPr>
        <w:tabs>
          <w:tab w:val="left" w:pos="142"/>
          <w:tab w:val="left" w:pos="1701"/>
          <w:tab w:val="left" w:pos="1985"/>
          <w:tab w:val="left" w:pos="2694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Assurer l</w:t>
      </w:r>
      <w:r w:rsidR="00A60AD7" w:rsidRPr="00D76F35">
        <w:rPr>
          <w:rFonts w:ascii="Tahoma" w:hAnsi="Tahoma" w:cs="Tahoma"/>
        </w:rPr>
        <w:t>'enregistrement des opérations comptables,</w:t>
      </w:r>
    </w:p>
    <w:p w:rsidR="00A60AD7" w:rsidRPr="00D76F35" w:rsidRDefault="00A60AD7" w:rsidP="00A60AD7">
      <w:pPr>
        <w:pStyle w:val="ListParagraph"/>
        <w:numPr>
          <w:ilvl w:val="0"/>
          <w:numId w:val="2"/>
        </w:numPr>
        <w:tabs>
          <w:tab w:val="left" w:pos="142"/>
          <w:tab w:val="left" w:pos="1701"/>
          <w:tab w:val="left" w:pos="1985"/>
          <w:tab w:val="left" w:pos="2694"/>
        </w:tabs>
        <w:spacing w:after="0" w:line="240" w:lineRule="auto"/>
        <w:rPr>
          <w:rFonts w:ascii="Tahoma" w:hAnsi="Tahoma" w:cs="Tahoma"/>
        </w:rPr>
      </w:pPr>
      <w:r w:rsidRPr="00D76F35">
        <w:rPr>
          <w:rFonts w:ascii="Tahoma" w:hAnsi="Tahoma" w:cs="Tahoma"/>
        </w:rPr>
        <w:t>Analyse des comptes et rapprochements Bancaires,</w:t>
      </w:r>
    </w:p>
    <w:p w:rsidR="00A60AD7" w:rsidRPr="00D76F35" w:rsidRDefault="00A60AD7" w:rsidP="00A60AD7">
      <w:pPr>
        <w:pStyle w:val="ListParagraph"/>
        <w:numPr>
          <w:ilvl w:val="0"/>
          <w:numId w:val="2"/>
        </w:numPr>
        <w:tabs>
          <w:tab w:val="left" w:pos="142"/>
          <w:tab w:val="left" w:pos="1701"/>
          <w:tab w:val="left" w:pos="1985"/>
          <w:tab w:val="left" w:pos="2694"/>
        </w:tabs>
        <w:spacing w:after="0" w:line="240" w:lineRule="auto"/>
        <w:rPr>
          <w:rFonts w:ascii="Tahoma" w:hAnsi="Tahoma" w:cs="Tahoma"/>
        </w:rPr>
      </w:pPr>
      <w:r w:rsidRPr="00D76F35">
        <w:rPr>
          <w:rFonts w:ascii="Tahoma" w:hAnsi="Tahoma" w:cs="Tahoma"/>
        </w:rPr>
        <w:t>Etablissement des Etats de Synthèse mensuels et annuels,</w:t>
      </w:r>
    </w:p>
    <w:p w:rsidR="00A60AD7" w:rsidRPr="00A60AD7" w:rsidRDefault="00A60AD7" w:rsidP="00A60AD7">
      <w:pPr>
        <w:pStyle w:val="ListParagraph"/>
        <w:numPr>
          <w:ilvl w:val="0"/>
          <w:numId w:val="2"/>
        </w:numPr>
        <w:tabs>
          <w:tab w:val="left" w:pos="142"/>
          <w:tab w:val="left" w:pos="1701"/>
          <w:tab w:val="left" w:pos="1985"/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76F35">
        <w:rPr>
          <w:rFonts w:ascii="Tahoma" w:hAnsi="Tahoma" w:cs="Tahoma"/>
        </w:rPr>
        <w:t>Analyser les opérations intergroupes</w:t>
      </w:r>
      <w:r w:rsidRPr="00A60AD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A60AD7" w:rsidRDefault="00A60AD7" w:rsidP="00A60AD7">
      <w:pPr>
        <w:tabs>
          <w:tab w:val="left" w:pos="2268"/>
        </w:tabs>
        <w:spacing w:after="0" w:line="240" w:lineRule="auto"/>
        <w:ind w:left="-284"/>
        <w:rPr>
          <w:rFonts w:ascii="Tahoma" w:hAnsi="Tahoma" w:cs="Tahoma"/>
        </w:rPr>
      </w:pPr>
    </w:p>
    <w:p w:rsidR="00DB4435" w:rsidRPr="00441A2B" w:rsidRDefault="00DB4435" w:rsidP="00DB4435">
      <w:pPr>
        <w:ind w:left="-709"/>
        <w:rPr>
          <w:rFonts w:asciiTheme="majorHAnsi" w:hAnsiTheme="majorHAnsi" w:cs="Tahoma"/>
          <w:b/>
          <w:i/>
          <w:noProof/>
          <w:color w:val="1F497D" w:themeColor="text2"/>
          <w:sz w:val="36"/>
          <w:szCs w:val="36"/>
          <w:lang w:eastAsia="fr-FR"/>
        </w:rPr>
      </w:pPr>
      <w:r w:rsidRPr="00E12EAB">
        <w:rPr>
          <w:rFonts w:asciiTheme="majorHAnsi" w:hAnsiTheme="majorHAnsi" w:cs="Tahoma"/>
          <w:b/>
          <w:i/>
          <w:noProof/>
          <w:color w:val="1F497D" w:themeColor="text2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4C0BE7" wp14:editId="18719F4C">
                <wp:simplePos x="0" y="0"/>
                <wp:positionH relativeFrom="column">
                  <wp:posOffset>648871</wp:posOffset>
                </wp:positionH>
                <wp:positionV relativeFrom="paragraph">
                  <wp:posOffset>199559</wp:posOffset>
                </wp:positionV>
                <wp:extent cx="5082400" cy="0"/>
                <wp:effectExtent l="0" t="19050" r="2349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24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3EAC4A" id="Connecteur droit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1pt,15.7pt" to="451.3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" strokecolor="#4f81bd [3204]" strokeweight="3pt">
                <v:shadow on="t" color="black" opacity="24903f" origin=",.5" offset="0,.55556mm"/>
              </v:line>
            </w:pict>
          </mc:Fallback>
        </mc:AlternateContent>
      </w:r>
      <w:r w:rsidRPr="00441A2B">
        <w:t xml:space="preserve"> </w:t>
      </w:r>
      <w:r w:rsidR="00532322">
        <w:rPr>
          <w:rFonts w:asciiTheme="majorHAnsi" w:hAnsiTheme="majorHAnsi" w:cs="Tahoma"/>
          <w:b/>
          <w:i/>
          <w:noProof/>
          <w:color w:val="244061" w:themeColor="accent1" w:themeShade="80"/>
          <w:sz w:val="36"/>
          <w:szCs w:val="36"/>
          <w:lang w:eastAsia="fr-FR"/>
        </w:rPr>
        <w:t>Formations</w:t>
      </w:r>
    </w:p>
    <w:p w:rsidR="00DB4435" w:rsidRDefault="00DB4435" w:rsidP="00A60AD7">
      <w:pPr>
        <w:tabs>
          <w:tab w:val="left" w:pos="2268"/>
        </w:tabs>
        <w:spacing w:after="0" w:line="240" w:lineRule="auto"/>
        <w:ind w:left="-284"/>
        <w:rPr>
          <w:rFonts w:ascii="Tahoma" w:hAnsi="Tahoma" w:cs="Tahoma"/>
        </w:rPr>
      </w:pPr>
    </w:p>
    <w:p w:rsidR="00D632BF" w:rsidRDefault="00D632BF" w:rsidP="00D632BF">
      <w:pPr>
        <w:spacing w:line="240" w:lineRule="auto"/>
        <w:ind w:hanging="567"/>
        <w:contextualSpacing/>
        <w:rPr>
          <w:rFonts w:ascii="Tahoma" w:hAnsi="Tahoma" w:cs="Tahoma"/>
        </w:rPr>
      </w:pPr>
      <w:r>
        <w:rPr>
          <w:rFonts w:ascii="Tahoma" w:hAnsi="Tahoma" w:cs="Tahoma"/>
          <w:sz w:val="32"/>
          <w:szCs w:val="32"/>
        </w:rPr>
        <w:t xml:space="preserve">   </w:t>
      </w:r>
      <w:r w:rsidRPr="00741D48">
        <w:rPr>
          <w:rFonts w:ascii="Tahoma" w:hAnsi="Tahoma" w:cs="Tahoma"/>
        </w:rPr>
        <w:t xml:space="preserve">2012 : </w:t>
      </w:r>
      <w:r>
        <w:rPr>
          <w:rFonts w:ascii="Tahoma" w:hAnsi="Tahoma" w:cs="Tahoma"/>
        </w:rPr>
        <w:t>IAE de Lille II :</w:t>
      </w:r>
    </w:p>
    <w:p w:rsidR="00D632BF" w:rsidRDefault="00D632BF" w:rsidP="00D632BF">
      <w:pPr>
        <w:spacing w:line="240" w:lineRule="auto"/>
        <w:ind w:firstLine="426"/>
        <w:contextualSpacing/>
        <w:rPr>
          <w:rFonts w:ascii="Tahoma" w:hAnsi="Tahoma" w:cs="Tahoma"/>
        </w:rPr>
      </w:pPr>
      <w:r w:rsidRPr="00741D48">
        <w:rPr>
          <w:rFonts w:ascii="Tahoma" w:hAnsi="Tahoma" w:cs="Tahoma"/>
        </w:rPr>
        <w:t>Master 2</w:t>
      </w:r>
      <w:r>
        <w:rPr>
          <w:rFonts w:ascii="Tahoma" w:hAnsi="Tahoma" w:cs="Tahoma"/>
        </w:rPr>
        <w:t xml:space="preserve"> en </w:t>
      </w:r>
      <w:r w:rsidRPr="00741D48">
        <w:rPr>
          <w:rFonts w:ascii="Tahoma" w:hAnsi="Tahoma" w:cs="Tahoma"/>
        </w:rPr>
        <w:t>« </w:t>
      </w:r>
      <w:r w:rsidRPr="00741D48">
        <w:rPr>
          <w:rFonts w:ascii="Tahoma" w:hAnsi="Tahoma" w:cs="Tahoma"/>
          <w:b/>
        </w:rPr>
        <w:t>Audit et Contrôle de Gestion</w:t>
      </w:r>
      <w:r w:rsidR="0070354E">
        <w:rPr>
          <w:rFonts w:ascii="Tahoma" w:hAnsi="Tahoma" w:cs="Tahoma"/>
        </w:rPr>
        <w:t> »</w:t>
      </w:r>
    </w:p>
    <w:p w:rsidR="00E05FB8" w:rsidRPr="00E12EAB" w:rsidRDefault="00E05FB8" w:rsidP="00D632BF">
      <w:pPr>
        <w:spacing w:line="240" w:lineRule="auto"/>
        <w:ind w:firstLine="426"/>
        <w:contextualSpacing/>
        <w:rPr>
          <w:rFonts w:ascii="Tahoma" w:hAnsi="Tahoma" w:cs="Tahoma"/>
          <w:sz w:val="32"/>
          <w:szCs w:val="32"/>
        </w:rPr>
      </w:pPr>
    </w:p>
    <w:p w:rsidR="00D632BF" w:rsidRDefault="00D632BF" w:rsidP="00D632BF">
      <w:pPr>
        <w:tabs>
          <w:tab w:val="left" w:pos="2268"/>
        </w:tabs>
        <w:spacing w:line="240" w:lineRule="auto"/>
        <w:ind w:left="2268" w:hanging="2552"/>
        <w:contextualSpacing/>
        <w:rPr>
          <w:rFonts w:ascii="Tahoma" w:hAnsi="Tahoma" w:cs="Tahoma"/>
        </w:rPr>
      </w:pPr>
      <w:r w:rsidRPr="00741D48">
        <w:rPr>
          <w:rFonts w:ascii="Tahoma" w:hAnsi="Tahoma" w:cs="Tahoma"/>
        </w:rPr>
        <w:t xml:space="preserve">2004 : </w:t>
      </w:r>
      <w:r>
        <w:rPr>
          <w:rFonts w:ascii="Tahoma" w:hAnsi="Tahoma" w:cs="Tahoma"/>
        </w:rPr>
        <w:t>Centre de formation des Cadres – Casablanca :</w:t>
      </w:r>
    </w:p>
    <w:p w:rsidR="00D632BF" w:rsidRDefault="00D632BF" w:rsidP="00D632BF">
      <w:pPr>
        <w:tabs>
          <w:tab w:val="left" w:pos="2268"/>
        </w:tabs>
        <w:spacing w:line="240" w:lineRule="auto"/>
        <w:ind w:left="2268" w:hanging="1842"/>
        <w:contextualSpacing/>
        <w:rPr>
          <w:rFonts w:ascii="Tahoma" w:hAnsi="Tahoma" w:cs="Tahoma"/>
        </w:rPr>
      </w:pPr>
      <w:r w:rsidRPr="00741D48">
        <w:rPr>
          <w:rFonts w:ascii="Tahoma" w:hAnsi="Tahoma" w:cs="Tahoma"/>
        </w:rPr>
        <w:t>Maîtrise « </w:t>
      </w:r>
      <w:r w:rsidRPr="00741D48">
        <w:rPr>
          <w:rFonts w:ascii="Tahoma" w:hAnsi="Tahoma" w:cs="Tahoma"/>
          <w:b/>
        </w:rPr>
        <w:t>Finance Comptabilité</w:t>
      </w:r>
      <w:r w:rsidRPr="00741D48">
        <w:rPr>
          <w:rFonts w:ascii="Tahoma" w:hAnsi="Tahoma" w:cs="Tahoma"/>
        </w:rPr>
        <w:t xml:space="preserve"> » Centre de Formation </w:t>
      </w:r>
      <w:r>
        <w:rPr>
          <w:rFonts w:ascii="Tahoma" w:hAnsi="Tahoma" w:cs="Tahoma"/>
        </w:rPr>
        <w:t>des Cadres de Casablanca</w:t>
      </w:r>
    </w:p>
    <w:p w:rsidR="00E05FB8" w:rsidRPr="00741D48" w:rsidRDefault="00E05FB8" w:rsidP="00D632BF">
      <w:pPr>
        <w:tabs>
          <w:tab w:val="left" w:pos="2268"/>
        </w:tabs>
        <w:spacing w:line="240" w:lineRule="auto"/>
        <w:ind w:left="2268" w:hanging="1842"/>
        <w:contextualSpacing/>
        <w:rPr>
          <w:rFonts w:ascii="Tahoma" w:hAnsi="Tahoma" w:cs="Tahoma"/>
        </w:rPr>
      </w:pPr>
    </w:p>
    <w:p w:rsidR="009D037E" w:rsidRDefault="00D632BF" w:rsidP="009D037E">
      <w:pPr>
        <w:tabs>
          <w:tab w:val="left" w:pos="2268"/>
        </w:tabs>
        <w:spacing w:line="240" w:lineRule="auto"/>
        <w:ind w:left="2268" w:hanging="2552"/>
        <w:contextualSpacing/>
        <w:rPr>
          <w:rFonts w:ascii="Tahoma" w:hAnsi="Tahoma" w:cs="Tahoma"/>
        </w:rPr>
      </w:pPr>
      <w:r w:rsidRPr="00741D48">
        <w:rPr>
          <w:rFonts w:ascii="Tahoma" w:hAnsi="Tahoma" w:cs="Tahoma"/>
        </w:rPr>
        <w:t xml:space="preserve">2000 : </w:t>
      </w:r>
      <w:r>
        <w:rPr>
          <w:rFonts w:ascii="Tahoma" w:hAnsi="Tahoma" w:cs="Tahoma"/>
        </w:rPr>
        <w:t xml:space="preserve">Université Hassan II – Mohammedia : </w:t>
      </w:r>
    </w:p>
    <w:p w:rsidR="00D632BF" w:rsidRDefault="009D037E" w:rsidP="009D037E">
      <w:pPr>
        <w:tabs>
          <w:tab w:val="left" w:pos="0"/>
        </w:tabs>
        <w:spacing w:line="240" w:lineRule="auto"/>
        <w:ind w:left="1135" w:hanging="709"/>
        <w:contextualSpacing/>
        <w:rPr>
          <w:rFonts w:ascii="Tahoma" w:hAnsi="Tahoma" w:cs="Tahoma"/>
        </w:rPr>
      </w:pPr>
      <w:r w:rsidRPr="00FB0672">
        <w:rPr>
          <w:rFonts w:ascii="Tahoma" w:hAnsi="Tahoma" w:cs="Tahoma"/>
        </w:rPr>
        <w:t>Baccalauréat</w:t>
      </w:r>
      <w:r w:rsidR="00FB0672">
        <w:rPr>
          <w:rFonts w:ascii="Arial" w:eastAsia="Times New Roman" w:hAnsi="Arial" w:cs="Arial"/>
          <w:color w:val="4C5253"/>
          <w:sz w:val="26"/>
          <w:szCs w:val="26"/>
          <w:lang w:eastAsia="fr-FR"/>
        </w:rPr>
        <w:t xml:space="preserve"> </w:t>
      </w:r>
      <w:r w:rsidR="00FB0672" w:rsidRPr="009D037E">
        <w:rPr>
          <w:rFonts w:ascii="Tahoma" w:hAnsi="Tahoma" w:cs="Tahoma"/>
        </w:rPr>
        <w:t>en</w:t>
      </w:r>
      <w:r w:rsidR="00D632BF" w:rsidRPr="00741D48">
        <w:rPr>
          <w:rFonts w:ascii="Tahoma" w:hAnsi="Tahoma" w:cs="Tahoma"/>
        </w:rPr>
        <w:t xml:space="preserve"> sciences Economiques « </w:t>
      </w:r>
      <w:r w:rsidR="00D632BF" w:rsidRPr="00741D48">
        <w:rPr>
          <w:rFonts w:ascii="Tahoma" w:hAnsi="Tahoma" w:cs="Tahoma"/>
          <w:b/>
        </w:rPr>
        <w:t>Option Gestion des Entreprises</w:t>
      </w:r>
      <w:r w:rsidR="00D632BF" w:rsidRPr="00741D48">
        <w:rPr>
          <w:rFonts w:ascii="Tahoma" w:hAnsi="Tahoma" w:cs="Tahoma"/>
        </w:rPr>
        <w:t xml:space="preserve"> ».</w:t>
      </w:r>
    </w:p>
    <w:p w:rsidR="00E05FB8" w:rsidRPr="009D037E" w:rsidRDefault="00E05FB8" w:rsidP="009D037E">
      <w:pPr>
        <w:tabs>
          <w:tab w:val="left" w:pos="0"/>
        </w:tabs>
        <w:spacing w:line="240" w:lineRule="auto"/>
        <w:ind w:left="1135" w:hanging="709"/>
        <w:contextualSpacing/>
        <w:rPr>
          <w:rFonts w:ascii="Tahoma" w:hAnsi="Tahoma" w:cs="Tahoma"/>
        </w:rPr>
      </w:pPr>
    </w:p>
    <w:p w:rsidR="0070354E" w:rsidRDefault="00D632BF" w:rsidP="00D632BF">
      <w:pPr>
        <w:tabs>
          <w:tab w:val="left" w:pos="2268"/>
        </w:tabs>
        <w:spacing w:line="240" w:lineRule="auto"/>
        <w:ind w:left="2268" w:hanging="2552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1996 : </w:t>
      </w:r>
      <w:r w:rsidR="0070354E">
        <w:rPr>
          <w:rFonts w:ascii="Tahoma" w:hAnsi="Tahoma" w:cs="Tahoma"/>
        </w:rPr>
        <w:t>Lycée Oqba Ibnou Nafiî</w:t>
      </w:r>
    </w:p>
    <w:p w:rsidR="00D632BF" w:rsidRPr="00FB0672" w:rsidRDefault="00FB0672" w:rsidP="009D037E">
      <w:pPr>
        <w:spacing w:after="0" w:line="240" w:lineRule="auto"/>
        <w:ind w:left="426"/>
        <w:rPr>
          <w:rFonts w:ascii="Arial" w:eastAsia="Times New Roman" w:hAnsi="Arial" w:cs="Arial"/>
          <w:color w:val="4C5253"/>
          <w:sz w:val="26"/>
          <w:szCs w:val="26"/>
          <w:lang w:eastAsia="fr-FR"/>
        </w:rPr>
      </w:pPr>
      <w:r w:rsidRPr="00FB0672">
        <w:rPr>
          <w:rFonts w:ascii="Tahoma" w:hAnsi="Tahoma" w:cs="Tahoma"/>
        </w:rPr>
        <w:t>DEC pré-universitaire</w:t>
      </w:r>
      <w:r w:rsidRPr="009D037E">
        <w:rPr>
          <w:rFonts w:ascii="Tahoma" w:hAnsi="Tahoma" w:cs="Tahoma"/>
        </w:rPr>
        <w:t xml:space="preserve"> option</w:t>
      </w:r>
      <w:r>
        <w:rPr>
          <w:rFonts w:ascii="Arial" w:eastAsia="Times New Roman" w:hAnsi="Arial" w:cs="Arial"/>
          <w:color w:val="4C5253"/>
          <w:sz w:val="26"/>
          <w:szCs w:val="26"/>
          <w:lang w:eastAsia="fr-FR"/>
        </w:rPr>
        <w:t xml:space="preserve"> </w:t>
      </w:r>
      <w:r w:rsidR="00D632BF">
        <w:rPr>
          <w:rFonts w:ascii="Tahoma" w:hAnsi="Tahoma" w:cs="Tahoma"/>
        </w:rPr>
        <w:t xml:space="preserve">sciences expérimentales. </w:t>
      </w:r>
    </w:p>
    <w:p w:rsidR="0070354E" w:rsidRDefault="0070354E" w:rsidP="0070354E">
      <w:pPr>
        <w:tabs>
          <w:tab w:val="left" w:pos="2268"/>
        </w:tabs>
        <w:spacing w:line="240" w:lineRule="auto"/>
        <w:ind w:left="2268" w:hanging="1842"/>
        <w:contextualSpacing/>
        <w:rPr>
          <w:rFonts w:ascii="Tahoma" w:hAnsi="Tahoma" w:cs="Tahoma"/>
        </w:rPr>
      </w:pPr>
    </w:p>
    <w:p w:rsidR="0070354E" w:rsidRDefault="0070354E" w:rsidP="00532322">
      <w:pPr>
        <w:ind w:left="-709"/>
        <w:rPr>
          <w:rFonts w:asciiTheme="majorHAnsi" w:hAnsiTheme="majorHAnsi" w:cs="Tahoma"/>
          <w:b/>
          <w:i/>
          <w:noProof/>
          <w:color w:val="244061" w:themeColor="accent1" w:themeShade="80"/>
          <w:sz w:val="36"/>
          <w:szCs w:val="36"/>
          <w:lang w:eastAsia="fr-FR"/>
        </w:rPr>
      </w:pPr>
      <w:r w:rsidRPr="00E12EAB">
        <w:rPr>
          <w:rFonts w:asciiTheme="majorHAnsi" w:hAnsiTheme="majorHAnsi" w:cs="Tahoma"/>
          <w:b/>
          <w:i/>
          <w:noProof/>
          <w:color w:val="1F497D" w:themeColor="text2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F8DC2F" wp14:editId="3B23CC0B">
                <wp:simplePos x="0" y="0"/>
                <wp:positionH relativeFrom="column">
                  <wp:posOffset>690880</wp:posOffset>
                </wp:positionH>
                <wp:positionV relativeFrom="paragraph">
                  <wp:posOffset>210185</wp:posOffset>
                </wp:positionV>
                <wp:extent cx="5267325" cy="35560"/>
                <wp:effectExtent l="57150" t="57150" r="66675" b="9779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3556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0234A" id="Connecteur droit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pt,16.55pt" to="469.1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" strokecolor="#4f81bd [3204]" strokeweight="3pt">
                <v:shadow on="t" color="black" opacity="24903f" origin=",.5" offset="0,.55556mm"/>
              </v:line>
            </w:pict>
          </mc:Fallback>
        </mc:AlternateContent>
      </w:r>
      <w:r w:rsidRPr="00441A2B">
        <w:t xml:space="preserve"> </w:t>
      </w:r>
      <w:r>
        <w:rPr>
          <w:rFonts w:asciiTheme="majorHAnsi" w:hAnsiTheme="majorHAnsi" w:cs="Tahoma"/>
          <w:b/>
          <w:i/>
          <w:noProof/>
          <w:color w:val="244061" w:themeColor="accent1" w:themeShade="80"/>
          <w:sz w:val="36"/>
          <w:szCs w:val="36"/>
          <w:lang w:eastAsia="fr-FR"/>
        </w:rPr>
        <w:t>Certificats</w:t>
      </w:r>
    </w:p>
    <w:p w:rsidR="007C2D3C" w:rsidRDefault="007C2D3C" w:rsidP="007C2D3C">
      <w:pPr>
        <w:tabs>
          <w:tab w:val="left" w:pos="2268"/>
        </w:tabs>
        <w:spacing w:line="240" w:lineRule="auto"/>
        <w:ind w:left="2268" w:hanging="2552"/>
        <w:rPr>
          <w:rFonts w:ascii="Tahoma" w:hAnsi="Tahoma" w:cs="Tahoma"/>
        </w:rPr>
      </w:pPr>
      <w:r>
        <w:rPr>
          <w:rFonts w:ascii="Tahoma" w:hAnsi="Tahoma" w:cs="Tahoma"/>
        </w:rPr>
        <w:t>2018</w:t>
      </w:r>
      <w:r w:rsidR="001B7513">
        <w:rPr>
          <w:rFonts w:ascii="Tahoma" w:hAnsi="Tahoma" w:cs="Tahoma"/>
        </w:rPr>
        <w:t xml:space="preserve"> : Certificat </w:t>
      </w:r>
      <w:r w:rsidRPr="007856FB">
        <w:rPr>
          <w:rFonts w:ascii="Tahoma" w:hAnsi="Tahoma" w:cs="Tahoma"/>
          <w:b/>
        </w:rPr>
        <w:t>« </w:t>
      </w:r>
      <w:r w:rsidRPr="00FE2BE9">
        <w:rPr>
          <w:rFonts w:ascii="Tahoma" w:hAnsi="Tahoma" w:cs="Tahoma"/>
          <w:b/>
          <w:sz w:val="24"/>
          <w:szCs w:val="24"/>
        </w:rPr>
        <w:t>Mangers Performants</w:t>
      </w:r>
      <w:r w:rsidRPr="007856FB">
        <w:rPr>
          <w:rFonts w:ascii="Tahoma" w:hAnsi="Tahoma" w:cs="Tahoma"/>
          <w:b/>
        </w:rPr>
        <w:t xml:space="preserve"> » </w:t>
      </w:r>
      <w:r w:rsidR="000E3BDC">
        <w:rPr>
          <w:rFonts w:ascii="Tahoma" w:hAnsi="Tahoma" w:cs="Tahoma"/>
          <w:b/>
        </w:rPr>
        <w:t xml:space="preserve">Centre de formation </w:t>
      </w:r>
      <w:r w:rsidRPr="007856FB">
        <w:rPr>
          <w:rFonts w:ascii="Tahoma" w:hAnsi="Tahoma" w:cs="Tahoma"/>
          <w:b/>
        </w:rPr>
        <w:t>Audina</w:t>
      </w:r>
    </w:p>
    <w:p w:rsidR="007C2D3C" w:rsidRDefault="007C2D3C" w:rsidP="007C2D3C">
      <w:pPr>
        <w:tabs>
          <w:tab w:val="left" w:pos="2268"/>
        </w:tabs>
        <w:spacing w:line="240" w:lineRule="auto"/>
        <w:ind w:left="2268" w:hanging="2552"/>
        <w:rPr>
          <w:rFonts w:ascii="Tahoma" w:hAnsi="Tahoma" w:cs="Tahoma"/>
          <w:b/>
        </w:rPr>
      </w:pPr>
      <w:r w:rsidRPr="00741D48">
        <w:rPr>
          <w:rFonts w:ascii="Tahoma" w:hAnsi="Tahoma" w:cs="Tahoma"/>
        </w:rPr>
        <w:t>201</w:t>
      </w:r>
      <w:r>
        <w:rPr>
          <w:rFonts w:ascii="Tahoma" w:hAnsi="Tahoma" w:cs="Tahoma"/>
        </w:rPr>
        <w:t>7</w:t>
      </w:r>
      <w:r w:rsidRPr="00741D48">
        <w:rPr>
          <w:rFonts w:ascii="Tahoma" w:hAnsi="Tahoma" w:cs="Tahoma"/>
        </w:rPr>
        <w:t xml:space="preserve"> : </w:t>
      </w:r>
      <w:r w:rsidR="001B7513">
        <w:rPr>
          <w:rFonts w:ascii="Tahoma" w:hAnsi="Tahoma" w:cs="Tahoma"/>
        </w:rPr>
        <w:t>Certificat</w:t>
      </w:r>
      <w:r w:rsidRPr="00A73CFC">
        <w:rPr>
          <w:rFonts w:ascii="Tahoma" w:hAnsi="Tahoma" w:cs="Tahoma"/>
        </w:rPr>
        <w:t xml:space="preserve"> </w:t>
      </w:r>
      <w:r w:rsidRPr="00A73CFC">
        <w:rPr>
          <w:rFonts w:ascii="Tahoma" w:hAnsi="Tahoma" w:cs="Tahoma"/>
          <w:b/>
        </w:rPr>
        <w:t>«</w:t>
      </w:r>
      <w:r w:rsidRPr="00FE2BE9">
        <w:rPr>
          <w:rFonts w:ascii="Tahoma" w:hAnsi="Tahoma" w:cs="Tahoma"/>
          <w:sz w:val="24"/>
          <w:szCs w:val="24"/>
        </w:rPr>
        <w:t> </w:t>
      </w:r>
      <w:r w:rsidRPr="00FE2BE9">
        <w:rPr>
          <w:rFonts w:ascii="Tahoma" w:hAnsi="Tahoma" w:cs="Tahoma"/>
          <w:b/>
          <w:sz w:val="24"/>
          <w:szCs w:val="24"/>
        </w:rPr>
        <w:t>Directeur Administratif et Financier</w:t>
      </w:r>
      <w:r w:rsidRPr="00A73CFC">
        <w:rPr>
          <w:rFonts w:ascii="Tahoma" w:hAnsi="Tahoma" w:cs="Tahoma"/>
          <w:b/>
        </w:rPr>
        <w:t xml:space="preserve"> » </w:t>
      </w:r>
      <w:r w:rsidR="000E3BDC">
        <w:rPr>
          <w:rFonts w:ascii="Tahoma" w:hAnsi="Tahoma" w:cs="Tahoma"/>
          <w:b/>
        </w:rPr>
        <w:t>Centre de formation</w:t>
      </w:r>
      <w:r w:rsidR="000E3BDC" w:rsidRPr="00A73CFC">
        <w:rPr>
          <w:rFonts w:ascii="Tahoma" w:hAnsi="Tahoma" w:cs="Tahoma"/>
          <w:b/>
        </w:rPr>
        <w:t xml:space="preserve"> </w:t>
      </w:r>
      <w:r w:rsidRPr="00A73CFC">
        <w:rPr>
          <w:rFonts w:ascii="Tahoma" w:hAnsi="Tahoma" w:cs="Tahoma"/>
          <w:b/>
        </w:rPr>
        <w:t>Audina</w:t>
      </w:r>
    </w:p>
    <w:p w:rsidR="003055FC" w:rsidRDefault="003055FC" w:rsidP="003055FC">
      <w:pPr>
        <w:ind w:left="-709"/>
        <w:rPr>
          <w:rFonts w:asciiTheme="majorHAnsi" w:hAnsiTheme="majorHAnsi" w:cs="Tahoma"/>
          <w:b/>
          <w:i/>
          <w:noProof/>
          <w:color w:val="244061" w:themeColor="accent1" w:themeShade="80"/>
          <w:sz w:val="36"/>
          <w:szCs w:val="36"/>
          <w:lang w:eastAsia="fr-FR"/>
        </w:rPr>
      </w:pPr>
      <w:r w:rsidRPr="00E12EAB">
        <w:rPr>
          <w:rFonts w:asciiTheme="majorHAnsi" w:hAnsiTheme="majorHAnsi" w:cs="Tahoma"/>
          <w:b/>
          <w:i/>
          <w:noProof/>
          <w:color w:val="1F497D" w:themeColor="text2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579B15" wp14:editId="26E573B6">
                <wp:simplePos x="0" y="0"/>
                <wp:positionH relativeFrom="column">
                  <wp:posOffset>957580</wp:posOffset>
                </wp:positionH>
                <wp:positionV relativeFrom="paragraph">
                  <wp:posOffset>184785</wp:posOffset>
                </wp:positionV>
                <wp:extent cx="5019675" cy="45085"/>
                <wp:effectExtent l="57150" t="57150" r="66675" b="88265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9675" cy="4508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4B1409" id="Connecteur droit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4pt,14.55pt" to="470.6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" strokecolor="#4f81bd [3204]" strokeweight="3pt">
                <v:shadow on="t" color="black" opacity="24903f" origin=",.5" offset="0,.55556mm"/>
              </v:line>
            </w:pict>
          </mc:Fallback>
        </mc:AlternateContent>
      </w:r>
      <w:r w:rsidRPr="00441A2B">
        <w:t xml:space="preserve"> </w:t>
      </w:r>
      <w:r>
        <w:rPr>
          <w:rFonts w:asciiTheme="majorHAnsi" w:hAnsiTheme="majorHAnsi" w:cs="Tahoma"/>
          <w:b/>
          <w:i/>
          <w:noProof/>
          <w:color w:val="244061" w:themeColor="accent1" w:themeShade="80"/>
          <w:sz w:val="36"/>
          <w:szCs w:val="36"/>
          <w:lang w:eastAsia="fr-FR"/>
        </w:rPr>
        <w:t>Compétences</w:t>
      </w:r>
    </w:p>
    <w:p w:rsidR="003055FC" w:rsidRPr="003055FC" w:rsidRDefault="003055FC" w:rsidP="003055FC">
      <w:pPr>
        <w:pStyle w:val="ListParagraph"/>
        <w:numPr>
          <w:ilvl w:val="0"/>
          <w:numId w:val="3"/>
        </w:numPr>
        <w:tabs>
          <w:tab w:val="left" w:pos="2268"/>
        </w:tabs>
        <w:spacing w:line="240" w:lineRule="auto"/>
        <w:rPr>
          <w:rFonts w:ascii="Tahoma" w:hAnsi="Tahoma" w:cs="Tahoma"/>
        </w:rPr>
      </w:pPr>
      <w:r w:rsidRPr="003055FC">
        <w:rPr>
          <w:rFonts w:ascii="Tahoma" w:hAnsi="Tahoma" w:cs="Tahoma"/>
        </w:rPr>
        <w:t>Gestion financière et budgétaire</w:t>
      </w:r>
    </w:p>
    <w:p w:rsidR="003055FC" w:rsidRPr="003055FC" w:rsidRDefault="003055FC" w:rsidP="003055FC">
      <w:pPr>
        <w:pStyle w:val="ListParagraph"/>
        <w:numPr>
          <w:ilvl w:val="0"/>
          <w:numId w:val="3"/>
        </w:numPr>
        <w:tabs>
          <w:tab w:val="left" w:pos="2268"/>
        </w:tabs>
        <w:spacing w:line="240" w:lineRule="auto"/>
        <w:rPr>
          <w:rFonts w:ascii="Tahoma" w:hAnsi="Tahoma" w:cs="Tahoma"/>
        </w:rPr>
      </w:pPr>
      <w:r w:rsidRPr="003055FC">
        <w:rPr>
          <w:rFonts w:ascii="Tahoma" w:hAnsi="Tahoma" w:cs="Tahoma"/>
        </w:rPr>
        <w:t>Analyse et prévisions financières</w:t>
      </w:r>
    </w:p>
    <w:p w:rsidR="003055FC" w:rsidRPr="003055FC" w:rsidRDefault="003055FC" w:rsidP="003055FC">
      <w:pPr>
        <w:pStyle w:val="ListParagraph"/>
        <w:numPr>
          <w:ilvl w:val="0"/>
          <w:numId w:val="3"/>
        </w:numPr>
        <w:tabs>
          <w:tab w:val="left" w:pos="2268"/>
        </w:tabs>
        <w:spacing w:line="240" w:lineRule="auto"/>
        <w:rPr>
          <w:rFonts w:ascii="Tahoma" w:hAnsi="Tahoma" w:cs="Tahoma"/>
        </w:rPr>
      </w:pPr>
      <w:r w:rsidRPr="003055FC">
        <w:rPr>
          <w:rFonts w:ascii="Tahoma" w:hAnsi="Tahoma" w:cs="Tahoma"/>
        </w:rPr>
        <w:t>Conformité réglementaire</w:t>
      </w:r>
    </w:p>
    <w:p w:rsidR="003055FC" w:rsidRPr="003055FC" w:rsidRDefault="003055FC" w:rsidP="003055FC">
      <w:pPr>
        <w:pStyle w:val="ListParagraph"/>
        <w:numPr>
          <w:ilvl w:val="0"/>
          <w:numId w:val="3"/>
        </w:numPr>
        <w:tabs>
          <w:tab w:val="left" w:pos="2268"/>
        </w:tabs>
        <w:spacing w:line="240" w:lineRule="auto"/>
        <w:rPr>
          <w:rFonts w:ascii="Tahoma" w:hAnsi="Tahoma" w:cs="Tahoma"/>
        </w:rPr>
      </w:pPr>
      <w:r w:rsidRPr="003055FC">
        <w:rPr>
          <w:rFonts w:ascii="Tahoma" w:hAnsi="Tahoma" w:cs="Tahoma"/>
        </w:rPr>
        <w:t>Gestion des risques financiers</w:t>
      </w:r>
    </w:p>
    <w:p w:rsidR="003055FC" w:rsidRDefault="003055FC" w:rsidP="003055FC">
      <w:pPr>
        <w:pStyle w:val="ListParagraph"/>
        <w:numPr>
          <w:ilvl w:val="0"/>
          <w:numId w:val="3"/>
        </w:numPr>
        <w:tabs>
          <w:tab w:val="left" w:pos="2268"/>
        </w:tabs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Management d’</w:t>
      </w:r>
      <w:r w:rsidRPr="003055FC">
        <w:rPr>
          <w:rFonts w:ascii="Tahoma" w:hAnsi="Tahoma" w:cs="Tahoma"/>
        </w:rPr>
        <w:t>équipe</w:t>
      </w:r>
    </w:p>
    <w:p w:rsidR="003055FC" w:rsidRPr="00532322" w:rsidRDefault="003055FC" w:rsidP="00532322">
      <w:pPr>
        <w:pStyle w:val="ListParagraph"/>
        <w:numPr>
          <w:ilvl w:val="0"/>
          <w:numId w:val="3"/>
        </w:numPr>
        <w:tabs>
          <w:tab w:val="left" w:pos="2268"/>
        </w:tabs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Gestion des projets</w:t>
      </w:r>
    </w:p>
    <w:p w:rsidR="003055FC" w:rsidRPr="003055FC" w:rsidRDefault="003055FC" w:rsidP="003055FC">
      <w:pPr>
        <w:pStyle w:val="ListParagraph"/>
        <w:numPr>
          <w:ilvl w:val="0"/>
          <w:numId w:val="3"/>
        </w:numPr>
        <w:tabs>
          <w:tab w:val="left" w:pos="2268"/>
        </w:tabs>
        <w:spacing w:line="240" w:lineRule="auto"/>
        <w:rPr>
          <w:rFonts w:ascii="Tahoma" w:hAnsi="Tahoma" w:cs="Tahoma"/>
        </w:rPr>
      </w:pPr>
      <w:r w:rsidRPr="003055FC">
        <w:rPr>
          <w:rFonts w:ascii="Tahoma" w:hAnsi="Tahoma" w:cs="Tahoma"/>
        </w:rPr>
        <w:lastRenderedPageBreak/>
        <w:t>Maîtrise</w:t>
      </w:r>
      <w:r w:rsidR="00073E14">
        <w:rPr>
          <w:rFonts w:ascii="Tahoma" w:hAnsi="Tahoma" w:cs="Tahoma"/>
        </w:rPr>
        <w:t xml:space="preserve"> des logiciels comptables (</w:t>
      </w:r>
      <w:r w:rsidRPr="003055FC">
        <w:rPr>
          <w:rFonts w:ascii="Tahoma" w:hAnsi="Tahoma" w:cs="Tahoma"/>
        </w:rPr>
        <w:t>SAP,</w:t>
      </w:r>
      <w:r>
        <w:rPr>
          <w:rFonts w:ascii="Tahoma" w:hAnsi="Tahoma" w:cs="Tahoma"/>
        </w:rPr>
        <w:t xml:space="preserve"> Sage 1000, Sage X3, Sage XRT, Power BI, Excel</w:t>
      </w:r>
      <w:r w:rsidR="00073E14">
        <w:rPr>
          <w:rFonts w:ascii="Tahoma" w:hAnsi="Tahoma" w:cs="Tahoma"/>
        </w:rPr>
        <w:t>, Word, Powerpoint et autres ERP personnalisés</w:t>
      </w:r>
      <w:r w:rsidRPr="003055FC">
        <w:rPr>
          <w:rFonts w:ascii="Tahoma" w:hAnsi="Tahoma" w:cs="Tahoma"/>
        </w:rPr>
        <w:t>)</w:t>
      </w:r>
    </w:p>
    <w:p w:rsidR="003055FC" w:rsidRDefault="003055FC" w:rsidP="003055FC">
      <w:pPr>
        <w:pStyle w:val="ListParagraph"/>
        <w:numPr>
          <w:ilvl w:val="0"/>
          <w:numId w:val="3"/>
        </w:numPr>
        <w:tabs>
          <w:tab w:val="left" w:pos="2268"/>
        </w:tabs>
        <w:spacing w:line="240" w:lineRule="auto"/>
        <w:rPr>
          <w:rFonts w:ascii="Tahoma" w:hAnsi="Tahoma" w:cs="Tahoma"/>
        </w:rPr>
      </w:pPr>
      <w:r w:rsidRPr="003055FC">
        <w:rPr>
          <w:rFonts w:ascii="Tahoma" w:hAnsi="Tahoma" w:cs="Tahoma"/>
        </w:rPr>
        <w:t>Excellentes compétences en communication et en résolution de problèmes</w:t>
      </w:r>
    </w:p>
    <w:p w:rsidR="00073E14" w:rsidRDefault="00073E14" w:rsidP="00073E14">
      <w:pPr>
        <w:pStyle w:val="ListParagraph"/>
        <w:numPr>
          <w:ilvl w:val="0"/>
          <w:numId w:val="3"/>
        </w:numPr>
        <w:tabs>
          <w:tab w:val="left" w:pos="2268"/>
        </w:tabs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Gestion comptable et fiscale</w:t>
      </w:r>
    </w:p>
    <w:p w:rsidR="00073E14" w:rsidRPr="00073E14" w:rsidRDefault="00073E14" w:rsidP="00073E14">
      <w:pPr>
        <w:ind w:left="-284"/>
        <w:rPr>
          <w:rFonts w:asciiTheme="majorHAnsi" w:hAnsiTheme="majorHAnsi" w:cs="Tahoma"/>
          <w:b/>
          <w:i/>
          <w:noProof/>
          <w:color w:val="244061" w:themeColor="accent1" w:themeShade="80"/>
          <w:sz w:val="36"/>
          <w:szCs w:val="36"/>
          <w:lang w:eastAsia="fr-FR"/>
        </w:rPr>
      </w:pPr>
      <w:r w:rsidRPr="00E12EAB">
        <w:rPr>
          <w:noProof/>
          <w:color w:val="1F497D" w:themeColor="text2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94C2FE" wp14:editId="250954C1">
                <wp:simplePos x="0" y="0"/>
                <wp:positionH relativeFrom="column">
                  <wp:posOffset>717584</wp:posOffset>
                </wp:positionH>
                <wp:positionV relativeFrom="paragraph">
                  <wp:posOffset>204885</wp:posOffset>
                </wp:positionV>
                <wp:extent cx="5013178" cy="0"/>
                <wp:effectExtent l="0" t="19050" r="35560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3178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D6C33" id="Connecteur droit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5pt,16.15pt" to="451.2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" strokecolor="#4f81bd [3204]" strokeweight="3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hAnsiTheme="majorHAnsi" w:cs="Tahoma"/>
          <w:b/>
          <w:i/>
          <w:noProof/>
          <w:color w:val="244061" w:themeColor="accent1" w:themeShade="80"/>
          <w:sz w:val="36"/>
          <w:szCs w:val="36"/>
          <w:lang w:eastAsia="fr-FR"/>
        </w:rPr>
        <w:t>Langues</w:t>
      </w:r>
    </w:p>
    <w:p w:rsidR="00073E14" w:rsidRPr="006638C2" w:rsidRDefault="00073E14" w:rsidP="00073E14">
      <w:pPr>
        <w:tabs>
          <w:tab w:val="left" w:pos="993"/>
          <w:tab w:val="left" w:pos="1560"/>
        </w:tabs>
        <w:spacing w:after="0"/>
        <w:rPr>
          <w:rFonts w:ascii="Tahoma" w:hAnsi="Tahoma" w:cs="Tahoma"/>
        </w:rPr>
      </w:pPr>
      <w:r w:rsidRPr="006638C2">
        <w:rPr>
          <w:rFonts w:ascii="Tahoma" w:hAnsi="Tahoma" w:cs="Tahoma"/>
        </w:rPr>
        <w:t>Arabe</w:t>
      </w:r>
      <w:r w:rsidRPr="006638C2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</w:t>
      </w:r>
      <w:r w:rsidRPr="006638C2">
        <w:rPr>
          <w:rFonts w:ascii="Tahoma" w:hAnsi="Tahoma" w:cs="Tahoma"/>
        </w:rPr>
        <w:t>Langue maternelle</w:t>
      </w:r>
    </w:p>
    <w:p w:rsidR="00073E14" w:rsidRPr="006638C2" w:rsidRDefault="00073E14" w:rsidP="00073E14">
      <w:pPr>
        <w:tabs>
          <w:tab w:val="left" w:pos="993"/>
          <w:tab w:val="left" w:pos="1418"/>
          <w:tab w:val="left" w:pos="1560"/>
        </w:tabs>
        <w:spacing w:after="0"/>
        <w:rPr>
          <w:rFonts w:ascii="Tahoma" w:hAnsi="Tahoma" w:cs="Tahoma"/>
        </w:rPr>
      </w:pPr>
      <w:r w:rsidRPr="006638C2">
        <w:rPr>
          <w:rFonts w:ascii="Tahoma" w:hAnsi="Tahoma" w:cs="Tahoma"/>
        </w:rPr>
        <w:t>Français</w:t>
      </w:r>
      <w:r w:rsidRPr="006638C2">
        <w:rPr>
          <w:rFonts w:ascii="Tahoma" w:hAnsi="Tahoma" w:cs="Tahoma"/>
        </w:rPr>
        <w:tab/>
      </w:r>
      <w:r w:rsidRPr="006638C2">
        <w:rPr>
          <w:rFonts w:ascii="Tahoma" w:hAnsi="Tahoma" w:cs="Tahoma"/>
        </w:rPr>
        <w:tab/>
        <w:t>Parfaite maitrise</w:t>
      </w:r>
    </w:p>
    <w:p w:rsidR="00073E14" w:rsidRPr="006638C2" w:rsidRDefault="00532322" w:rsidP="00073E14">
      <w:pPr>
        <w:tabs>
          <w:tab w:val="left" w:pos="993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Anglais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Moyen</w:t>
      </w:r>
      <w:r w:rsidR="00073E14" w:rsidRPr="006638C2">
        <w:rPr>
          <w:rFonts w:ascii="Tahoma" w:hAnsi="Tahoma" w:cs="Tahoma"/>
        </w:rPr>
        <w:t>.</w:t>
      </w:r>
    </w:p>
    <w:p w:rsidR="00073E14" w:rsidRPr="00073E14" w:rsidRDefault="00073E14" w:rsidP="00073E14">
      <w:pPr>
        <w:tabs>
          <w:tab w:val="left" w:pos="2268"/>
        </w:tabs>
        <w:spacing w:line="240" w:lineRule="auto"/>
        <w:ind w:left="426"/>
        <w:rPr>
          <w:rFonts w:ascii="Tahoma" w:hAnsi="Tahoma" w:cs="Tahoma"/>
        </w:rPr>
      </w:pPr>
    </w:p>
    <w:p w:rsidR="00073E14" w:rsidRPr="003055FC" w:rsidRDefault="00073E14" w:rsidP="00073E14">
      <w:pPr>
        <w:pStyle w:val="ListParagraph"/>
        <w:tabs>
          <w:tab w:val="left" w:pos="2268"/>
        </w:tabs>
        <w:spacing w:line="240" w:lineRule="auto"/>
        <w:ind w:left="786"/>
        <w:rPr>
          <w:rFonts w:ascii="Tahoma" w:hAnsi="Tahoma" w:cs="Tahoma"/>
        </w:rPr>
      </w:pPr>
    </w:p>
    <w:p w:rsidR="007C2D3C" w:rsidRPr="00741D48" w:rsidRDefault="007C2D3C" w:rsidP="007C2D3C">
      <w:pPr>
        <w:ind w:left="-709"/>
        <w:rPr>
          <w:rFonts w:ascii="Tahoma" w:hAnsi="Tahoma" w:cs="Tahoma"/>
        </w:rPr>
      </w:pPr>
    </w:p>
    <w:p w:rsidR="00D91D72" w:rsidRPr="00C027FE" w:rsidRDefault="00D91D72" w:rsidP="00D632BF">
      <w:pPr>
        <w:pStyle w:val="ListParagraph"/>
        <w:tabs>
          <w:tab w:val="left" w:pos="142"/>
          <w:tab w:val="left" w:pos="1701"/>
          <w:tab w:val="left" w:pos="1985"/>
          <w:tab w:val="left" w:pos="2694"/>
        </w:tabs>
        <w:spacing w:after="0" w:line="240" w:lineRule="auto"/>
        <w:ind w:left="71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D91D72" w:rsidRPr="00C027FE" w:rsidSect="009D037E">
      <w:pgSz w:w="12240" w:h="15840" w:code="1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D6045"/>
    <w:multiLevelType w:val="hybridMultilevel"/>
    <w:tmpl w:val="677200F2"/>
    <w:lvl w:ilvl="0" w:tplc="04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381421D9"/>
    <w:multiLevelType w:val="multilevel"/>
    <w:tmpl w:val="7B58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1831E3"/>
    <w:multiLevelType w:val="hybridMultilevel"/>
    <w:tmpl w:val="59F0BA94"/>
    <w:lvl w:ilvl="0" w:tplc="98FA2030">
      <w:start w:val="2004"/>
      <w:numFmt w:val="bullet"/>
      <w:lvlText w:val="•"/>
      <w:lvlJc w:val="left"/>
      <w:pPr>
        <w:ind w:left="786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62D"/>
    <w:rsid w:val="00073E14"/>
    <w:rsid w:val="00081CD2"/>
    <w:rsid w:val="000E3BDC"/>
    <w:rsid w:val="00153F80"/>
    <w:rsid w:val="001B7513"/>
    <w:rsid w:val="001D4B7E"/>
    <w:rsid w:val="001E2F6D"/>
    <w:rsid w:val="001F14B8"/>
    <w:rsid w:val="001F42B0"/>
    <w:rsid w:val="002D7856"/>
    <w:rsid w:val="003055FC"/>
    <w:rsid w:val="00327E86"/>
    <w:rsid w:val="003D7D31"/>
    <w:rsid w:val="003F41F6"/>
    <w:rsid w:val="00431241"/>
    <w:rsid w:val="00441A2B"/>
    <w:rsid w:val="00524E27"/>
    <w:rsid w:val="00532322"/>
    <w:rsid w:val="006F0193"/>
    <w:rsid w:val="0070354E"/>
    <w:rsid w:val="007C2D3C"/>
    <w:rsid w:val="00810FB1"/>
    <w:rsid w:val="00884226"/>
    <w:rsid w:val="00945FD2"/>
    <w:rsid w:val="009C2B23"/>
    <w:rsid w:val="009D037E"/>
    <w:rsid w:val="00A253B1"/>
    <w:rsid w:val="00A60AD7"/>
    <w:rsid w:val="00A750D0"/>
    <w:rsid w:val="00BA2421"/>
    <w:rsid w:val="00CB5C35"/>
    <w:rsid w:val="00CB7188"/>
    <w:rsid w:val="00D632BF"/>
    <w:rsid w:val="00D7697A"/>
    <w:rsid w:val="00D76F35"/>
    <w:rsid w:val="00D91D72"/>
    <w:rsid w:val="00DB4435"/>
    <w:rsid w:val="00DE0AF7"/>
    <w:rsid w:val="00E05FB8"/>
    <w:rsid w:val="00EB662D"/>
    <w:rsid w:val="00FA539F"/>
    <w:rsid w:val="00FB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CACF5-2537-4146-9903-B35AE4E1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662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A24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2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76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3013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Redouane QASSIM</dc:creator>
  <cp:keywords/>
  <dc:description/>
  <cp:lastModifiedBy> CASAAGENCY</cp:lastModifiedBy>
  <cp:revision>2</cp:revision>
  <cp:lastPrinted>2024-08-10T17:52:00Z</cp:lastPrinted>
  <dcterms:created xsi:type="dcterms:W3CDTF">2024-12-16T08:38:00Z</dcterms:created>
  <dcterms:modified xsi:type="dcterms:W3CDTF">2024-12-16T08:38:00Z</dcterms:modified>
</cp:coreProperties>
</file>